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jc w:val="center"/>
        <w:rPr>
          <w:rFonts w:hint="eastAsia" w:ascii="黑体" w:hAnsi="黑体" w:eastAsia="黑体" w:cs="黑体"/>
          <w:b/>
          <w:bCs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</w:rPr>
        <w:t>湖南教育信息化EEID服务系统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用户</w:t>
      </w:r>
      <w:r>
        <w:rPr>
          <w:rFonts w:hint="eastAsia"/>
          <w:b/>
          <w:bCs/>
          <w:sz w:val="44"/>
          <w:szCs w:val="44"/>
          <w:lang w:eastAsia="zh-CN"/>
        </w:rPr>
        <w:t>操作手册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ind w:firstLine="0" w:firstLineChars="0"/>
        <w:jc w:val="center"/>
        <w:rPr>
          <w:rFonts w:hint="eastAsia" w:ascii="黑体" w:eastAsia="黑体"/>
          <w:kern w:val="30"/>
          <w:sz w:val="36"/>
          <w:szCs w:val="36"/>
          <w:lang w:eastAsia="zh-CN"/>
        </w:rPr>
      </w:pPr>
    </w:p>
    <w:p>
      <w:pPr>
        <w:spacing w:line="360" w:lineRule="auto"/>
        <w:ind w:firstLine="0" w:firstLineChars="0"/>
        <w:jc w:val="center"/>
        <w:rPr>
          <w:rFonts w:hint="eastAsia" w:ascii="黑体" w:eastAsia="黑体"/>
          <w:kern w:val="30"/>
          <w:sz w:val="36"/>
          <w:szCs w:val="36"/>
          <w:lang w:eastAsia="zh-CN"/>
        </w:rPr>
      </w:pPr>
    </w:p>
    <w:p>
      <w:pPr>
        <w:spacing w:line="360" w:lineRule="auto"/>
        <w:ind w:firstLine="0" w:firstLineChars="0"/>
        <w:jc w:val="center"/>
        <w:rPr>
          <w:rFonts w:hint="eastAsia" w:ascii="黑体" w:eastAsia="黑体"/>
          <w:kern w:val="30"/>
          <w:sz w:val="36"/>
          <w:szCs w:val="36"/>
          <w:lang w:eastAsia="zh-CN"/>
        </w:rPr>
      </w:pPr>
    </w:p>
    <w:p>
      <w:pPr>
        <w:spacing w:line="360" w:lineRule="auto"/>
        <w:ind w:firstLine="0" w:firstLineChars="0"/>
        <w:jc w:val="center"/>
        <w:rPr>
          <w:rFonts w:hint="eastAsia" w:ascii="黑体" w:eastAsia="黑体"/>
          <w:kern w:val="30"/>
          <w:sz w:val="36"/>
          <w:szCs w:val="36"/>
          <w:lang w:eastAsia="zh-CN"/>
        </w:rPr>
      </w:pPr>
      <w:r>
        <w:rPr>
          <w:rFonts w:hint="eastAsia" w:ascii="黑体" w:eastAsia="黑体"/>
          <w:kern w:val="30"/>
          <w:sz w:val="36"/>
          <w:szCs w:val="36"/>
          <w:lang w:eastAsia="zh-CN"/>
        </w:rPr>
        <w:t>湖南省教育厅基础教育处</w:t>
      </w:r>
    </w:p>
    <w:p>
      <w:pPr>
        <w:spacing w:line="360" w:lineRule="auto"/>
        <w:ind w:firstLine="0" w:firstLineChars="0"/>
        <w:jc w:val="center"/>
        <w:rPr>
          <w:rFonts w:hint="eastAsia" w:ascii="黑体" w:eastAsia="黑体"/>
          <w:spacing w:val="20"/>
          <w:kern w:val="30"/>
          <w:sz w:val="36"/>
          <w:szCs w:val="36"/>
        </w:rPr>
      </w:pPr>
      <w:r>
        <w:rPr>
          <w:rFonts w:hint="eastAsia" w:ascii="黑体" w:eastAsia="黑体"/>
          <w:spacing w:val="20"/>
          <w:kern w:val="30"/>
          <w:sz w:val="36"/>
          <w:szCs w:val="36"/>
        </w:rPr>
        <w:t>湖南省教育厅信息中心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9"/>
        <w:tabs>
          <w:tab w:val="right" w:leader="dot" w:pos="8306"/>
        </w:tabs>
        <w:spacing w:line="360" w:lineRule="auto"/>
        <w:jc w:val="center"/>
        <w:rPr>
          <w:rFonts w:hint="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目录</w:t>
      </w:r>
    </w:p>
    <w:p>
      <w:pPr>
        <w:pStyle w:val="9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TOC \o "1-3" \h \u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_Toc28864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1. 平台首页</w:t>
      </w:r>
      <w:r>
        <w:tab/>
      </w:r>
      <w:r>
        <w:fldChar w:fldCharType="begin"/>
      </w:r>
      <w:r>
        <w:instrText xml:space="preserve"> PAGEREF _Toc28864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_Toc30283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用户注册</w:t>
      </w:r>
      <w:r>
        <w:tab/>
      </w:r>
      <w:r>
        <w:fldChar w:fldCharType="begin"/>
      </w:r>
      <w:r>
        <w:instrText xml:space="preserve"> PAGEREF _Toc30283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_Toc19333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2.1 </w:t>
      </w:r>
      <w:r>
        <w:rPr>
          <w:rFonts w:hint="eastAsia"/>
          <w:lang w:val="en-US" w:eastAsia="zh-CN"/>
        </w:rPr>
        <w:t>学生/教师/学校管理人员/行政管理人员注册</w:t>
      </w:r>
      <w:r>
        <w:tab/>
      </w:r>
      <w:r>
        <w:fldChar w:fldCharType="begin"/>
      </w:r>
      <w:r>
        <w:instrText xml:space="preserve"> PAGEREF _Toc19333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_Toc24692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2.2 </w:t>
      </w:r>
      <w:r>
        <w:rPr>
          <w:rFonts w:hint="eastAsia"/>
          <w:lang w:val="en-US" w:eastAsia="zh-CN"/>
        </w:rPr>
        <w:t>港澳台学生/港澳台教师/其他非教育系统人员注册</w:t>
      </w:r>
      <w:r>
        <w:tab/>
      </w:r>
      <w:r>
        <w:fldChar w:fldCharType="begin"/>
      </w:r>
      <w:r>
        <w:instrText xml:space="preserve"> PAGEREF _Toc24692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_Toc20801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2.3 </w:t>
      </w:r>
      <w:r>
        <w:rPr>
          <w:rFonts w:hint="eastAsia"/>
          <w:lang w:val="en-US" w:eastAsia="zh-CN"/>
        </w:rPr>
        <w:t>注册成功后的手机号码及第三方平台的绑定</w:t>
      </w:r>
      <w:r>
        <w:tab/>
      </w:r>
      <w:r>
        <w:fldChar w:fldCharType="begin"/>
      </w:r>
      <w:r>
        <w:instrText xml:space="preserve"> PAGEREF _Toc20801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_Toc26555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2.3.1 </w:t>
      </w:r>
      <w:r>
        <w:rPr>
          <w:rFonts w:hint="eastAsia"/>
          <w:lang w:val="en-US" w:eastAsia="zh-CN"/>
        </w:rPr>
        <w:t>手机号码绑定</w:t>
      </w:r>
      <w:r>
        <w:tab/>
      </w:r>
      <w:r>
        <w:fldChar w:fldCharType="begin"/>
      </w:r>
      <w:r>
        <w:instrText xml:space="preserve"> PAGEREF _Toc26555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_Toc17051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2.3.2 </w:t>
      </w:r>
      <w:r>
        <w:rPr>
          <w:rFonts w:hint="eastAsia"/>
          <w:lang w:val="en-US" w:eastAsia="zh-CN"/>
        </w:rPr>
        <w:t>微信绑定</w:t>
      </w:r>
      <w:r>
        <w:tab/>
      </w:r>
      <w:r>
        <w:fldChar w:fldCharType="begin"/>
      </w:r>
      <w:r>
        <w:instrText xml:space="preserve"> PAGEREF _Toc17051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_Toc3144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2.3.3 </w:t>
      </w:r>
      <w:r>
        <w:rPr>
          <w:rFonts w:hint="eastAsia"/>
          <w:lang w:val="en-US" w:eastAsia="zh-CN"/>
        </w:rPr>
        <w:t>支付宝绑定</w:t>
      </w:r>
      <w:r>
        <w:tab/>
      </w:r>
      <w:r>
        <w:fldChar w:fldCharType="begin"/>
      </w:r>
      <w:r>
        <w:instrText xml:space="preserve"> PAGEREF _Toc3144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_Toc16585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2.3.4 QQ绑定</w:t>
      </w:r>
      <w:r>
        <w:tab/>
      </w:r>
      <w:r>
        <w:fldChar w:fldCharType="begin"/>
      </w:r>
      <w:r>
        <w:instrText xml:space="preserve"> PAGEREF _Toc16585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_Toc19806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2.3.5 钉钉绑定</w:t>
      </w:r>
      <w:r>
        <w:tab/>
      </w:r>
      <w:r>
        <w:fldChar w:fldCharType="begin"/>
      </w:r>
      <w:r>
        <w:instrText xml:space="preserve"> PAGEREF _Toc19806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_Toc19780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3. 用户登录</w:t>
      </w:r>
      <w:r>
        <w:tab/>
      </w:r>
      <w:r>
        <w:fldChar w:fldCharType="begin"/>
      </w:r>
      <w:r>
        <w:instrText xml:space="preserve"> PAGEREF _Toc19780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_Toc12493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3.1 </w:t>
      </w:r>
      <w:r>
        <w:rPr>
          <w:rFonts w:hint="eastAsia"/>
          <w:lang w:val="en-US" w:eastAsia="zh-CN"/>
        </w:rPr>
        <w:t>EEID登录</w:t>
      </w:r>
      <w:r>
        <w:tab/>
      </w:r>
      <w:r>
        <w:fldChar w:fldCharType="begin"/>
      </w:r>
      <w:r>
        <w:instrText xml:space="preserve"> PAGEREF _Toc12493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_Toc8181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手机号码登录</w:t>
      </w:r>
      <w:r>
        <w:tab/>
      </w:r>
      <w:r>
        <w:fldChar w:fldCharType="begin"/>
      </w:r>
      <w:r>
        <w:instrText xml:space="preserve"> PAGEREF _Toc8181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_Toc31462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3.3 </w:t>
      </w:r>
      <w:r>
        <w:rPr>
          <w:rFonts w:hint="eastAsia"/>
          <w:lang w:val="en-US" w:eastAsia="zh-CN"/>
        </w:rPr>
        <w:t>QQ号码登录</w:t>
      </w:r>
      <w:r>
        <w:tab/>
      </w:r>
      <w:r>
        <w:fldChar w:fldCharType="begin"/>
      </w:r>
      <w:r>
        <w:instrText xml:space="preserve"> PAGEREF _Toc31462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_Toc20419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3.4 </w:t>
      </w:r>
      <w:r>
        <w:rPr>
          <w:rFonts w:hint="eastAsia"/>
          <w:lang w:val="en-US" w:eastAsia="zh-CN"/>
        </w:rPr>
        <w:t>微信扫码登录</w:t>
      </w:r>
      <w:r>
        <w:tab/>
      </w:r>
      <w:r>
        <w:fldChar w:fldCharType="begin"/>
      </w:r>
      <w:r>
        <w:instrText xml:space="preserve"> PAGEREF _Toc20419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_Toc17231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3.5 </w:t>
      </w:r>
      <w:r>
        <w:rPr>
          <w:rFonts w:hint="eastAsia"/>
          <w:lang w:val="en-US" w:eastAsia="zh-CN"/>
        </w:rPr>
        <w:t>支付宝扫码登录</w:t>
      </w:r>
      <w:r>
        <w:tab/>
      </w:r>
      <w:r>
        <w:fldChar w:fldCharType="begin"/>
      </w:r>
      <w:r>
        <w:instrText xml:space="preserve"> PAGEREF _Toc17231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_Toc26803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3.6 </w:t>
      </w:r>
      <w:r>
        <w:rPr>
          <w:rFonts w:hint="eastAsia"/>
          <w:lang w:val="en-US" w:eastAsia="zh-CN"/>
        </w:rPr>
        <w:t>QQ扫码登录</w:t>
      </w:r>
      <w:r>
        <w:tab/>
      </w:r>
      <w:r>
        <w:fldChar w:fldCharType="begin"/>
      </w:r>
      <w:r>
        <w:instrText xml:space="preserve"> PAGEREF _Toc26803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_Toc13599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 </w:t>
      </w:r>
      <w:r>
        <w:rPr>
          <w:rFonts w:hint="eastAsia"/>
          <w:lang w:val="en-US" w:eastAsia="zh-CN"/>
        </w:rPr>
        <w:t>钉钉扫码登录</w:t>
      </w:r>
      <w:r>
        <w:tab/>
      </w:r>
      <w:r>
        <w:fldChar w:fldCharType="begin"/>
      </w:r>
      <w:r>
        <w:instrText xml:space="preserve"> PAGEREF _Toc13599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_Toc9214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3.8 </w:t>
      </w:r>
      <w:r>
        <w:rPr>
          <w:rFonts w:hint="eastAsia"/>
          <w:lang w:val="en-US" w:eastAsia="zh-CN"/>
        </w:rPr>
        <w:t>登录成功后的手机号及第三方平台的绑定</w:t>
      </w:r>
      <w:r>
        <w:tab/>
      </w:r>
      <w:r>
        <w:fldChar w:fldCharType="begin"/>
      </w:r>
      <w:r>
        <w:instrText xml:space="preserve"> PAGEREF _Toc9214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_Toc32043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3.8.1 </w:t>
      </w:r>
      <w:r>
        <w:rPr>
          <w:rFonts w:hint="eastAsia"/>
          <w:lang w:val="en-US" w:eastAsia="zh-CN"/>
        </w:rPr>
        <w:t>手机号绑定</w:t>
      </w:r>
      <w:r>
        <w:tab/>
      </w:r>
      <w:r>
        <w:fldChar w:fldCharType="begin"/>
      </w:r>
      <w:r>
        <w:instrText xml:space="preserve"> PAGEREF _Toc32043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_Toc22973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3.8.2微信绑定</w:t>
      </w:r>
      <w:r>
        <w:tab/>
      </w:r>
      <w:r>
        <w:fldChar w:fldCharType="begin"/>
      </w:r>
      <w:r>
        <w:instrText xml:space="preserve"> PAGEREF _Toc22973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_Toc16235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3.8.3 支付宝绑定</w:t>
      </w:r>
      <w:r>
        <w:tab/>
      </w:r>
      <w:r>
        <w:fldChar w:fldCharType="begin"/>
      </w:r>
      <w:r>
        <w:instrText xml:space="preserve"> PAGEREF _Toc16235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_Toc16676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3.8.4 QQ绑定</w:t>
      </w:r>
      <w:r>
        <w:tab/>
      </w:r>
      <w:r>
        <w:fldChar w:fldCharType="begin"/>
      </w:r>
      <w:r>
        <w:instrText xml:space="preserve"> PAGEREF _Toc16676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_Toc29921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3.8.5钉钉绑定</w:t>
      </w:r>
      <w:r>
        <w:tab/>
      </w:r>
      <w:r>
        <w:fldChar w:fldCharType="begin"/>
      </w:r>
      <w:r>
        <w:instrText xml:space="preserve"> PAGEREF _Toc29921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_Toc31584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/>
          <w:lang w:val="en-US" w:eastAsia="zh-CN"/>
        </w:rPr>
        <w:t>4. 找回EEID</w:t>
      </w:r>
      <w:r>
        <w:tab/>
      </w:r>
      <w:r>
        <w:fldChar w:fldCharType="begin"/>
      </w:r>
      <w:r>
        <w:instrText xml:space="preserve"> PAGEREF _Toc31584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_Toc23918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4.1 </w:t>
      </w:r>
      <w:r>
        <w:rPr>
          <w:rFonts w:hint="eastAsia"/>
          <w:lang w:val="en-US" w:eastAsia="zh-CN"/>
        </w:rPr>
        <w:t>身份证号码找回</w:t>
      </w:r>
      <w:r>
        <w:tab/>
      </w:r>
      <w:r>
        <w:fldChar w:fldCharType="begin"/>
      </w:r>
      <w:r>
        <w:instrText xml:space="preserve"> PAGEREF _Toc23918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_Toc1682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4.2 </w:t>
      </w:r>
      <w:r>
        <w:rPr>
          <w:rFonts w:hint="eastAsia"/>
          <w:lang w:val="en-US" w:eastAsia="zh-CN"/>
        </w:rPr>
        <w:t>短信找回</w:t>
      </w:r>
      <w:r>
        <w:tab/>
      </w:r>
      <w:r>
        <w:fldChar w:fldCharType="begin"/>
      </w:r>
      <w:r>
        <w:instrText xml:space="preserve"> PAGEREF _Toc1682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_Toc19819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4.3 </w:t>
      </w:r>
      <w:r>
        <w:rPr>
          <w:rFonts w:hint="eastAsia"/>
          <w:lang w:val="en-US" w:eastAsia="zh-CN"/>
        </w:rPr>
        <w:t>第三方平台扫码找回（已绑定的第三方平台）</w:t>
      </w:r>
      <w:r>
        <w:tab/>
      </w:r>
      <w:r>
        <w:fldChar w:fldCharType="begin"/>
      </w:r>
      <w:r>
        <w:instrText xml:space="preserve"> PAGEREF _Toc19819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_Toc24962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5. </w:t>
      </w:r>
      <w:r>
        <w:rPr>
          <w:rFonts w:hint="eastAsia"/>
          <w:lang w:val="en-US" w:eastAsia="zh-CN"/>
        </w:rPr>
        <w:t>找回密码</w:t>
      </w:r>
      <w:r>
        <w:tab/>
      </w:r>
      <w:r>
        <w:fldChar w:fldCharType="begin"/>
      </w:r>
      <w:r>
        <w:instrText xml:space="preserve"> PAGEREF _Toc24962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_Toc7434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5.1 </w:t>
      </w:r>
      <w:r>
        <w:rPr>
          <w:rFonts w:hint="eastAsia"/>
          <w:lang w:val="en-US" w:eastAsia="zh-CN"/>
        </w:rPr>
        <w:t>手机验证码及个人信息找回</w:t>
      </w:r>
      <w:r>
        <w:tab/>
      </w:r>
      <w:r>
        <w:fldChar w:fldCharType="begin"/>
      </w:r>
      <w:r>
        <w:instrText xml:space="preserve"> PAGEREF _Toc7434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_Toc11768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5.2 </w:t>
      </w:r>
      <w:r>
        <w:rPr>
          <w:rFonts w:hint="eastAsia"/>
          <w:lang w:val="en-US" w:eastAsia="zh-CN"/>
        </w:rPr>
        <w:t>第三方平台扫码找回（已绑定的第三方平台）</w:t>
      </w:r>
      <w:r>
        <w:tab/>
      </w:r>
      <w:r>
        <w:fldChar w:fldCharType="begin"/>
      </w:r>
      <w:r>
        <w:instrText xml:space="preserve"> PAGEREF _Toc11768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spacing w:line="360" w:lineRule="auto"/>
        <w:ind w:leftChars="0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spacing w:line="360" w:lineRule="auto"/>
        <w:ind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28864"/>
      <w:r>
        <w:rPr>
          <w:rFonts w:hint="eastAsia"/>
          <w:lang w:val="en-US" w:eastAsia="zh-CN"/>
        </w:rPr>
        <w:t>平台首页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通过智慧资助服务平台（</w:t>
      </w:r>
      <w:r>
        <w:rPr>
          <w:rFonts w:hint="eastAsia"/>
          <w:b w:val="0"/>
          <w:color w:val="auto"/>
          <w:kern w:val="2"/>
          <w:szCs w:val="20"/>
        </w:rPr>
        <w:t>“https://zhzz.hnedu.cn/web/”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）进</w:t>
      </w:r>
      <w:bookmarkStart w:id="31" w:name="_GoBack"/>
      <w:bookmarkEnd w:id="31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入湖南信息化EEID服务平台登录页面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</w:rPr>
        <w:t>建议使用谷歌Chrome、火狐Firefox、</w:t>
      </w:r>
      <w:r>
        <w:rPr>
          <w:rFonts w:ascii="宋体" w:hAnsi="宋体"/>
          <w:color w:val="FF0000"/>
          <w:sz w:val="24"/>
          <w:szCs w:val="24"/>
        </w:rPr>
        <w:t>QQ浏览器、谷歌浏览器、火狐浏览器、360浏览器、猎豹浏览器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</w:rPr>
        <w:t>、Internet Explorer 10及以上版本浏览器以便</w:t>
      </w:r>
      <w:r>
        <w:rPr>
          <w:rFonts w:hint="eastAsia" w:ascii="宋体" w:hAnsi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  <w:lang w:val="en-US" w:eastAsia="zh-CN"/>
        </w:rPr>
        <w:t>平台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</w:rPr>
        <w:t>正常运行</w:t>
      </w:r>
      <w:r>
        <w:rPr>
          <w:rFonts w:hint="eastAsia" w:ascii="宋体" w:hAnsi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  <w:lang w:eastAsia="zh-CN"/>
        </w:rPr>
        <w:drawing>
          <wp:inline distT="0" distB="0" distL="114300" distR="114300">
            <wp:extent cx="5269230" cy="2688590"/>
            <wp:effectExtent l="0" t="0" r="7620" b="16510"/>
            <wp:docPr id="5" name="图片 5" descr="网址登录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址登录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24"/>
          <w:szCs w:val="24"/>
          <w:shd w:val="clear" w:color="auto" w:fill="auto"/>
          <w:lang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1" w:name="_Toc30283"/>
      <w:r>
        <w:rPr>
          <w:rFonts w:hint="eastAsia"/>
          <w:lang w:val="en-US" w:eastAsia="zh-CN"/>
        </w:rPr>
        <w:t>用户注册</w:t>
      </w:r>
      <w:bookmarkEnd w:id="1"/>
    </w:p>
    <w:p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bookmarkStart w:id="2" w:name="_Toc19333"/>
      <w:r>
        <w:rPr>
          <w:rFonts w:hint="eastAsia"/>
          <w:lang w:val="en-US" w:eastAsia="zh-CN"/>
        </w:rPr>
        <w:t>学生/教师/学校管理人员/行政管理人员注册</w:t>
      </w:r>
      <w:bookmarkEnd w:id="2"/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情况1：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学籍库中已存在的人员信息注册→输入个人身份证号码，平台自动获取真实姓名，选择性别，选择所属学校，点击立即注册，跳转至注册成功页面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注册页面：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649345"/>
            <wp:effectExtent l="0" t="0" r="2540" b="8255"/>
            <wp:docPr id="45" name="图片 45" descr="20200617092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0061709222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注册成功页面：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4128135"/>
            <wp:effectExtent l="0" t="0" r="2540" b="5715"/>
            <wp:docPr id="6" name="图片 6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情况2：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学籍库中不存在的人员信息注册→输入身份证号码，上传身份证正面照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highlight w:val="none"/>
          <w:lang w:val="en-US" w:eastAsia="zh-CN"/>
        </w:rPr>
        <w:t>（照片要求：本人身份证正面照片，照片清晰，大小不超过2M）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，平台自动获取真实姓名，选择性别，点击立即注册，跳转至注册成功页面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注册页面：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649345"/>
            <wp:effectExtent l="0" t="0" r="2540" b="8255"/>
            <wp:docPr id="47" name="图片 47" descr="20200617092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0061709222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注册成功页面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4128135"/>
            <wp:effectExtent l="0" t="0" r="2540" b="5715"/>
            <wp:docPr id="8" name="图片 8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注意事项：</w:t>
      </w:r>
    </w:p>
    <w:p>
      <w:pPr>
        <w:numPr>
          <w:ilvl w:val="0"/>
          <w:numId w:val="3"/>
        </w:numPr>
        <w:spacing w:line="360" w:lineRule="auto"/>
        <w:ind w:leftChars="0" w:firstLine="480" w:firstLineChars="20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带*的为必填项；</w:t>
      </w:r>
    </w:p>
    <w:p>
      <w:pPr>
        <w:numPr>
          <w:ilvl w:val="0"/>
          <w:numId w:val="3"/>
        </w:numPr>
        <w:spacing w:line="360" w:lineRule="auto"/>
        <w:ind w:leftChars="0" w:firstLine="480" w:firstLineChars="20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密码必须为6位或以上长度的字母和数字组成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spacing w:line="360" w:lineRule="auto"/>
        <w:ind w:leftChars="0" w:firstLine="480" w:firstLineChars="20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 xml:space="preserve">如已有EEID账号，可点击右方蓝色字体【立即登录】； </w:t>
      </w:r>
    </w:p>
    <w:p>
      <w:pPr>
        <w:numPr>
          <w:ilvl w:val="0"/>
          <w:numId w:val="3"/>
        </w:numPr>
        <w:spacing w:line="360" w:lineRule="auto"/>
        <w:ind w:leftChars="0" w:firstLine="480" w:firstLineChars="20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如注册时提示该账号已生成过EEID，可点击右方蓝色字体【找回账号或密码？】，具体操作可参照目录（4找回EEID）和（5找回密码）</w:t>
      </w:r>
    </w:p>
    <w:p>
      <w:pPr>
        <w:numPr>
          <w:ilvl w:val="0"/>
          <w:numId w:val="3"/>
        </w:numPr>
        <w:spacing w:line="360" w:lineRule="auto"/>
        <w:ind w:leftChars="0" w:firstLine="480" w:firstLineChars="20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注册成功后，页面会提示生成的EEID号码，请牢记以便在登录时使用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bookmarkStart w:id="3" w:name="_Toc24692"/>
      <w:r>
        <w:rPr>
          <w:rFonts w:hint="eastAsia"/>
          <w:lang w:val="en-US" w:eastAsia="zh-CN"/>
        </w:rPr>
        <w:t>港澳台学生/港澳台教师/其他非教育系统人员注册</w:t>
      </w:r>
      <w:bookmarkEnd w:id="3"/>
    </w:p>
    <w:p>
      <w:pPr>
        <w:bidi w:val="0"/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输入个人身份证号码，平台自动获取真实姓名，选择性别，选择学校，点击立即注册，跳转至注册成功页面：</w:t>
      </w:r>
    </w:p>
    <w:p>
      <w:pPr>
        <w:bidi w:val="0"/>
        <w:spacing w:line="360" w:lineRule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649345"/>
            <wp:effectExtent l="0" t="0" r="2540" b="8255"/>
            <wp:docPr id="46" name="图片 46" descr="20200617092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0061709222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注册成功页面：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4128135"/>
            <wp:effectExtent l="0" t="0" r="2540" b="5715"/>
            <wp:docPr id="10" name="图片 10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bookmarkStart w:id="4" w:name="_Toc20801"/>
      <w:r>
        <w:rPr>
          <w:rFonts w:hint="eastAsia"/>
          <w:lang w:val="en-US" w:eastAsia="zh-CN"/>
        </w:rPr>
        <w:t>注册成功后的手机号码及第三方平台的绑定</w:t>
      </w:r>
      <w:bookmarkEnd w:id="4"/>
    </w:p>
    <w:p>
      <w:pPr>
        <w:pStyle w:val="5"/>
        <w:numPr>
          <w:ilvl w:val="2"/>
          <w:numId w:val="2"/>
        </w:numPr>
        <w:bidi w:val="0"/>
        <w:rPr>
          <w:rFonts w:hint="eastAsia"/>
          <w:lang w:val="en-US" w:eastAsia="zh-CN"/>
        </w:rPr>
      </w:pPr>
      <w:bookmarkStart w:id="5" w:name="_Toc26555"/>
      <w:r>
        <w:rPr>
          <w:rFonts w:hint="eastAsia"/>
          <w:lang w:val="en-US" w:eastAsia="zh-CN"/>
        </w:rPr>
        <w:t>手机号码绑定</w:t>
      </w:r>
      <w:bookmarkEnd w:id="5"/>
    </w:p>
    <w:p>
      <w:pPr>
        <w:bidi w:val="0"/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注册成功后可通过手机验证码绑定EEID账号：点击 短信-【立即绑定】，输入手机号码，点击发送验证码，输入验证码，点击立即认证，页面提示绑定成功，且短信状态变为已绑定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4093845"/>
            <wp:effectExtent l="0" t="0" r="8255" b="1905"/>
            <wp:docPr id="23" name="图片 23" descr="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rPr>
          <w:rFonts w:hint="eastAsia"/>
          <w:lang w:val="en-US" w:eastAsia="zh-CN"/>
        </w:rPr>
      </w:pPr>
      <w:bookmarkStart w:id="6" w:name="_Toc17051"/>
      <w:r>
        <w:rPr>
          <w:rFonts w:hint="eastAsia"/>
          <w:lang w:val="en-US" w:eastAsia="zh-CN"/>
        </w:rPr>
        <w:t>微信绑定</w:t>
      </w:r>
      <w:bookmarkEnd w:id="6"/>
    </w:p>
    <w:p>
      <w:pPr>
        <w:bidi w:val="0"/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注册成功后可通过微信扫码绑定EEID账号：点击微信-【立即绑定】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打开微信扫描二维码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页面提示绑定成功，且微信状态变为已绑定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4274820"/>
            <wp:effectExtent l="0" t="0" r="5080" b="11430"/>
            <wp:docPr id="48" name="图片 48" descr="202006170940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0061709401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/>
          <w:lang w:val="en-US" w:eastAsia="zh-CN"/>
        </w:rPr>
      </w:pPr>
    </w:p>
    <w:p>
      <w:pPr>
        <w:pStyle w:val="5"/>
        <w:numPr>
          <w:ilvl w:val="2"/>
          <w:numId w:val="2"/>
        </w:numPr>
        <w:bidi w:val="0"/>
        <w:rPr>
          <w:rFonts w:hint="eastAsia"/>
          <w:lang w:val="en-US" w:eastAsia="zh-CN"/>
        </w:rPr>
      </w:pPr>
      <w:bookmarkStart w:id="7" w:name="_Toc3144"/>
      <w:r>
        <w:rPr>
          <w:rFonts w:hint="eastAsia"/>
          <w:lang w:val="en-US" w:eastAsia="zh-CN"/>
        </w:rPr>
        <w:t>支付宝绑定</w:t>
      </w:r>
      <w:bookmarkEnd w:id="7"/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注册成功后可通过支付宝扫码绑定EEID账号：点击支付宝-【立即绑定】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打开支付宝扫描二维码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页面提示绑定成功，且支付宝状态变为已绑定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4083050"/>
            <wp:effectExtent l="0" t="0" r="5715" b="12700"/>
            <wp:docPr id="11" name="图片 11" descr="202006170739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061707392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" w:name="_Toc16585"/>
      <w:r>
        <w:rPr>
          <w:rFonts w:hint="eastAsia"/>
          <w:lang w:val="en-US" w:eastAsia="zh-CN"/>
        </w:rPr>
        <w:t>2.3.4 QQ绑定</w:t>
      </w:r>
      <w:bookmarkEnd w:id="8"/>
    </w:p>
    <w:p>
      <w:pPr>
        <w:bidi w:val="0"/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注册成功后可通过微信扫码绑定EEID账号：点击QQ-【立即绑定】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打开QQ扫描二维码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页面提示绑定成功，且QQ状态变为已绑定</w:t>
      </w:r>
    </w:p>
    <w:p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4104005"/>
            <wp:effectExtent l="0" t="0" r="6985" b="10795"/>
            <wp:docPr id="13" name="图片 13" descr="202006170740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061707402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9" w:name="_Toc19806"/>
      <w:r>
        <w:rPr>
          <w:rFonts w:hint="eastAsia"/>
          <w:lang w:val="en-US" w:eastAsia="zh-CN"/>
        </w:rPr>
        <w:t>2.3.5 钉钉绑定</w:t>
      </w:r>
      <w:bookmarkEnd w:id="9"/>
    </w:p>
    <w:p>
      <w:pPr>
        <w:bidi w:val="0"/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注册成功后可通过钉钉扫码绑定EEID账号：点击钉钉-【立即绑定】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打开钉钉扫描二维码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页面提示绑定成功，且钉钉状态变为已绑定</w:t>
      </w:r>
    </w:p>
    <w:p>
      <w:pPr>
        <w:bidi w:val="0"/>
        <w:spacing w:line="360" w:lineRule="auto"/>
        <w:rPr>
          <w:rFonts w:hint="default" w:asciiTheme="minorEastAsia" w:hAnsiTheme="minorEastAsia" w:eastAsiaTheme="minorEastAsia" w:cstheme="minorEastAsia"/>
          <w:b w:val="0"/>
          <w:bCs w:val="0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103370"/>
            <wp:effectExtent l="0" t="0" r="3810" b="11430"/>
            <wp:docPr id="15" name="图片 15" descr="20200617074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061707420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10" w:name="_Toc19780"/>
      <w:r>
        <w:rPr>
          <w:rFonts w:hint="eastAsia"/>
          <w:lang w:val="en-US" w:eastAsia="zh-CN"/>
        </w:rPr>
        <w:t>用户登录</w:t>
      </w:r>
      <w:bookmarkEnd w:id="10"/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1" w:name="_Toc12493"/>
      <w:r>
        <w:rPr>
          <w:rFonts w:hint="eastAsia"/>
          <w:lang w:val="en-US" w:eastAsia="zh-CN"/>
        </w:rPr>
        <w:t>EEID登录</w:t>
      </w:r>
      <w:bookmarkEnd w:id="11"/>
    </w:p>
    <w:p>
      <w:pPr>
        <w:bidi w:val="0"/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用已注册生成的EEID号，密码及正确的验证码登录：输入EEID账号，输入密码</w:t>
      </w:r>
      <w:r>
        <w:rPr>
          <w:rFonts w:hint="default"/>
          <w:lang w:val="en-US" w:eastAsia="zh-CN"/>
        </w:rPr>
        <w:t>→</w:t>
      </w:r>
      <w:r>
        <w:rPr>
          <w:rFonts w:hint="eastAsia"/>
          <w:lang w:val="en-US" w:eastAsia="zh-CN"/>
        </w:rPr>
        <w:t>点击【立即登录】，跳转至首页</w:t>
      </w:r>
    </w:p>
    <w:p>
      <w:pPr>
        <w:bidi w:val="0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76525" cy="2933700"/>
            <wp:effectExtent l="0" t="0" r="9525" b="0"/>
            <wp:docPr id="12" name="图片 12" descr="11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default"/>
          <w:lang w:val="en-US" w:eastAsia="zh-CN"/>
        </w:rPr>
      </w:pPr>
    </w:p>
    <w:p>
      <w:pPr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登录后，未绑定手机号及第三方平台的用户页面会弹出提示信息</w:t>
      </w:r>
    </w:p>
    <w:p>
      <w:pPr>
        <w:bidi w:val="0"/>
        <w:spacing w:line="360" w:lineRule="auto"/>
        <w:jc w:val="center"/>
        <w:rPr>
          <w:rFonts w:hint="default" w:ascii="Arial" w:hAnsi="Arial" w:cs="Arial" w:eastAsiaTheme="minorEastAsia"/>
          <w:b w:val="0"/>
          <w:bCs w:val="0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660650"/>
            <wp:effectExtent l="0" t="0" r="13970" b="6350"/>
            <wp:docPr id="14" name="图片 14" descr="888888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88888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default"/>
          <w:lang w:val="en-US" w:eastAsia="zh-CN"/>
        </w:rPr>
      </w:pPr>
      <w:bookmarkStart w:id="12" w:name="_Toc8181"/>
      <w:r>
        <w:rPr>
          <w:rFonts w:hint="eastAsia"/>
          <w:lang w:val="en-US" w:eastAsia="zh-CN"/>
        </w:rPr>
        <w:t>手机号码登录</w:t>
      </w:r>
      <w:bookmarkEnd w:id="12"/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用已与EEID号绑定的手机号，密码及正确的验证码登录：输入已绑定的手机号，输入密码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点击【立即登录】，跳转至首页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676525" cy="2933700"/>
            <wp:effectExtent l="0" t="0" r="9525" b="0"/>
            <wp:docPr id="24" name="图片 24" descr="11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1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2980055"/>
            <wp:effectExtent l="0" t="0" r="5080" b="10795"/>
            <wp:docPr id="25" name="图片 25" descr="77777777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77777777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3" w:name="_Toc31462"/>
      <w:r>
        <w:rPr>
          <w:rFonts w:hint="eastAsia"/>
          <w:lang w:val="en-US" w:eastAsia="zh-CN"/>
        </w:rPr>
        <w:t>QQ号码登录</w:t>
      </w:r>
      <w:bookmarkEnd w:id="13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输入注册时填写的QQ号码，密码及正确的验证码，点击【登录】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14625" cy="2914650"/>
            <wp:effectExtent l="0" t="0" r="9525" b="0"/>
            <wp:docPr id="44" name="图片 44" descr="202006170919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0061709194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4" w:name="_Toc20419"/>
      <w:r>
        <w:rPr>
          <w:rFonts w:hint="eastAsia"/>
          <w:lang w:val="en-US" w:eastAsia="zh-CN"/>
        </w:rPr>
        <w:t>微信扫码登录</w:t>
      </w:r>
      <w:bookmarkEnd w:id="14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用已与EEID号绑定的微信扫码登录：点击跳转至快捷登录页面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点击微信图标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打开微信扫描二维码，跳转至首页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14625" cy="2705100"/>
            <wp:effectExtent l="0" t="0" r="9525" b="0"/>
            <wp:docPr id="33" name="图片 33" descr="202006170807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0061708073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3649345"/>
            <wp:effectExtent l="0" t="0" r="4445" b="8255"/>
            <wp:docPr id="34" name="图片 34" descr="202006170809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0061708095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5" w:name="_Toc17231"/>
      <w:r>
        <w:rPr>
          <w:rFonts w:hint="eastAsia"/>
          <w:lang w:val="en-US" w:eastAsia="zh-CN"/>
        </w:rPr>
        <w:t>支付宝扫码登录</w:t>
      </w:r>
      <w:bookmarkEnd w:id="15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用已与EEID号绑定的支付宝扫码登录：点击【快捷登录】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点击支付宝图标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打开支付宝扫描二维码，跳转至首页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695575" cy="2781300"/>
            <wp:effectExtent l="0" t="0" r="9525" b="0"/>
            <wp:docPr id="35" name="图片 35" descr="202006170838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061708383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6" w:name="_Toc26803"/>
      <w:r>
        <w:rPr>
          <w:rFonts w:hint="eastAsia"/>
          <w:lang w:val="en-US" w:eastAsia="zh-CN"/>
        </w:rPr>
        <w:t>QQ扫码登录</w:t>
      </w:r>
      <w:bookmarkEnd w:id="16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用已与EEID号绑定的QQ扫码登录：点击【快捷登录】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点击QQ图标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打开QQ扫描二维码，跳转至首页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43200" cy="2819400"/>
            <wp:effectExtent l="0" t="0" r="0" b="0"/>
            <wp:docPr id="36" name="图片 36" descr="202006170839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061708394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7" w:name="_Toc13599"/>
      <w:r>
        <w:rPr>
          <w:rFonts w:hint="eastAsia"/>
          <w:lang w:val="en-US" w:eastAsia="zh-CN"/>
        </w:rPr>
        <w:t>钉钉扫码登录</w:t>
      </w:r>
      <w:bookmarkEnd w:id="17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用已与EEID号绑定的钉钉扫码登录:点击【快捷登录】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点击钉钉图标</w:t>
      </w:r>
      <w:r>
        <w:rPr>
          <w:rFonts w:hint="default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t>打开钉钉扫描二维码，跳转至首页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97785" cy="2624455"/>
            <wp:effectExtent l="0" t="0" r="12065" b="4445"/>
            <wp:docPr id="37" name="图片 37" descr="202006170840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061708404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Arial" w:hAnsi="Arial" w:cs="Arial" w:eastAsiaTheme="minorEastAsia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18" w:name="_Toc9214"/>
      <w:r>
        <w:rPr>
          <w:rFonts w:hint="eastAsia"/>
          <w:lang w:val="en-US" w:eastAsia="zh-CN"/>
        </w:rPr>
        <w:t>登录成功后的手机号及第三方平台的绑定</w:t>
      </w:r>
      <w:bookmarkEnd w:id="18"/>
    </w:p>
    <w:p>
      <w:pPr>
        <w:pStyle w:val="5"/>
        <w:numPr>
          <w:ilvl w:val="2"/>
          <w:numId w:val="4"/>
        </w:numPr>
        <w:bidi w:val="0"/>
        <w:rPr>
          <w:rFonts w:hint="eastAsia"/>
          <w:lang w:val="en-US" w:eastAsia="zh-CN"/>
        </w:rPr>
      </w:pPr>
      <w:bookmarkStart w:id="19" w:name="_Toc32043"/>
      <w:r>
        <w:rPr>
          <w:rFonts w:hint="eastAsia"/>
          <w:lang w:val="en-US" w:eastAsia="zh-CN"/>
        </w:rPr>
        <w:t>手机号绑定</w:t>
      </w:r>
      <w:bookmarkEnd w:id="19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账号登录成功后可与手机号码绑定：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1.点击【立即绑定】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3675" cy="2899410"/>
            <wp:effectExtent l="0" t="0" r="3175" b="15240"/>
            <wp:docPr id="38" name="图片 38" descr="202006170846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061708465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2.输入手机号码，点击【发送验证码】，输入正确验证码后点击【立即绑定】</w:t>
      </w: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 w:firstLine="240" w:firstLineChars="100"/>
        <w:jc w:val="center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00350" cy="2047875"/>
            <wp:effectExtent l="0" t="0" r="0" b="9525"/>
            <wp:docPr id="39" name="图片 39" descr="202006170852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061708521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20" w:name="_Toc22973"/>
      <w:r>
        <w:rPr>
          <w:rFonts w:hint="eastAsia"/>
          <w:lang w:val="en-US" w:eastAsia="zh-CN"/>
        </w:rPr>
        <w:t>3.8.2微信绑定</w:t>
      </w:r>
      <w:bookmarkEnd w:id="20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账号登录成功后可与微信绑定，打开微信扫码绑定</w:t>
      </w:r>
    </w:p>
    <w:p>
      <w:pPr>
        <w:numPr>
          <w:ilvl w:val="0"/>
          <w:numId w:val="0"/>
        </w:num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055" cy="2894330"/>
            <wp:effectExtent l="0" t="0" r="10795" b="1270"/>
            <wp:docPr id="49" name="图片 49" descr="202006170946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00617094626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21" w:name="_Toc16235"/>
      <w:r>
        <w:rPr>
          <w:rFonts w:hint="eastAsia"/>
          <w:lang w:val="en-US" w:eastAsia="zh-CN"/>
        </w:rPr>
        <w:t>3.8.3 支付宝绑定</w:t>
      </w:r>
      <w:bookmarkEnd w:id="21"/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账号登录成功后可与支付宝绑定，打开支付宝扫码，或者输入支付宝账号密码进行绑定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961890" cy="2717165"/>
            <wp:effectExtent l="0" t="0" r="10160" b="6985"/>
            <wp:docPr id="41" name="图片 41" descr="202006170900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061709002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22" w:name="_Toc16676"/>
      <w:r>
        <w:rPr>
          <w:rFonts w:hint="eastAsia"/>
          <w:lang w:val="en-US" w:eastAsia="zh-CN"/>
        </w:rPr>
        <w:t>3.8.4 QQ绑定</w:t>
      </w:r>
      <w:bookmarkEnd w:id="22"/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账号登录成功后可与QQ绑定，打开QQ扫码，或者输入QQ账号密码进行绑定</w:t>
      </w: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1770" cy="2885440"/>
            <wp:effectExtent l="0" t="0" r="5080" b="10160"/>
            <wp:docPr id="42" name="图片 42" descr="202006170905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0617090529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3" w:name="_Toc29921"/>
      <w:r>
        <w:rPr>
          <w:rFonts w:hint="eastAsia"/>
          <w:lang w:val="en-US" w:eastAsia="zh-CN"/>
        </w:rPr>
        <w:t>3.8.5钉钉绑定</w:t>
      </w:r>
      <w:bookmarkEnd w:id="23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账号登录成功后可与钉钉绑定，打开钉钉扫码进行绑定</w:t>
      </w: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2914650"/>
            <wp:effectExtent l="0" t="0" r="10160" b="0"/>
            <wp:docPr id="43" name="图片 43" descr="202006170906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0061709065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4" w:name="_Toc31584"/>
      <w:r>
        <w:rPr>
          <w:rFonts w:hint="eastAsia"/>
          <w:lang w:val="en-US" w:eastAsia="zh-CN"/>
        </w:rPr>
        <w:t>找回EEID</w:t>
      </w:r>
      <w:bookmarkEnd w:id="24"/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25" w:name="_Toc23918"/>
      <w:r>
        <w:rPr>
          <w:rFonts w:hint="eastAsia"/>
          <w:lang w:val="en-US" w:eastAsia="zh-CN"/>
        </w:rPr>
        <w:t>身份证号码找回</w:t>
      </w:r>
      <w:bookmarkEnd w:id="25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点击登录页面【找回账号或密码？】→点击找回EEID→点击通过身份证找回→输入与EEID绑定的身份证号码→点击立即找回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2789555"/>
            <wp:effectExtent l="0" t="0" r="6985" b="10795"/>
            <wp:docPr id="26" name="图片 26" descr="202006170759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00617075909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770" cy="2770505"/>
            <wp:effectExtent l="0" t="0" r="5080" b="10795"/>
            <wp:docPr id="27" name="图片 27" descr="202006170800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00617080019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38400" cy="2352675"/>
            <wp:effectExtent l="0" t="0" r="0" b="9525"/>
            <wp:docPr id="28" name="图片 28" descr="202006170800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00617080057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bookmarkStart w:id="26" w:name="_Toc1682"/>
      <w:r>
        <w:rPr>
          <w:rFonts w:hint="eastAsia"/>
          <w:lang w:val="en-US" w:eastAsia="zh-CN"/>
        </w:rPr>
        <w:t>短信找回</w:t>
      </w:r>
      <w:bookmarkEnd w:id="26"/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点击登录页面【找回账号或密码？】→点击短信找回→输入与EEID绑定的手机号→点击发送验证码→输入手机收到的验证码，点击立即找回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Arial" w:hAnsi="Arial" w:cs="Arial" w:eastAsia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="Arial" w:hAnsi="Arial" w:cs="Arial" w:eastAsiaTheme="maj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21910" cy="2646045"/>
            <wp:effectExtent l="0" t="0" r="2540" b="1905"/>
            <wp:docPr id="29" name="图片 29" descr="20200617080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00617080230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7" w:name="_Toc19819"/>
      <w:r>
        <w:rPr>
          <w:rFonts w:hint="eastAsia"/>
          <w:lang w:val="en-US" w:eastAsia="zh-CN"/>
        </w:rPr>
        <w:t>第三方平台扫码找回（已绑定的第三方平台）</w:t>
      </w:r>
      <w:bookmarkEnd w:id="27"/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通过已绑定的第三方平台找回EEID账号：</w:t>
      </w:r>
    </w:p>
    <w:p>
      <w:pPr>
        <w:numPr>
          <w:ilvl w:val="0"/>
          <w:numId w:val="0"/>
        </w:numPr>
        <w:spacing w:line="360" w:lineRule="auto"/>
        <w:ind w:left="120"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1.选择需要的找回方式，点击【立即验证】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865" cy="3193415"/>
            <wp:effectExtent l="0" t="0" r="6985" b="6985"/>
            <wp:docPr id="31" name="图片 31" descr="202006170804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0061708044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通过第三方平台扫码确定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找回EEID账号成功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38400" cy="2352675"/>
            <wp:effectExtent l="0" t="0" r="0" b="9525"/>
            <wp:docPr id="32" name="图片 32" descr="202006170800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00617080057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numPr>
          <w:ilvl w:val="0"/>
          <w:numId w:val="4"/>
        </w:numPr>
        <w:bidi w:val="0"/>
        <w:rPr>
          <w:rFonts w:hint="default"/>
          <w:lang w:val="en-US" w:eastAsia="zh-CN"/>
        </w:rPr>
      </w:pPr>
      <w:bookmarkStart w:id="28" w:name="_Toc24962"/>
      <w:r>
        <w:rPr>
          <w:rFonts w:hint="eastAsia"/>
          <w:lang w:val="en-US" w:eastAsia="zh-CN"/>
        </w:rPr>
        <w:t>找回密码</w:t>
      </w:r>
      <w:bookmarkEnd w:id="28"/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9" w:name="_Toc7434"/>
      <w:r>
        <w:rPr>
          <w:rFonts w:hint="eastAsia"/>
          <w:lang w:val="en-US" w:eastAsia="zh-CN"/>
        </w:rPr>
        <w:t>手机验证码及个人信息找回</w:t>
      </w:r>
      <w:bookmarkEnd w:id="29"/>
    </w:p>
    <w:p>
      <w:pPr>
        <w:numPr>
          <w:ilvl w:val="0"/>
          <w:numId w:val="5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点击首页 【找回账号或者密码？】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724150" cy="2952750"/>
            <wp:effectExtent l="0" t="0" r="0" b="0"/>
            <wp:docPr id="18" name="图片 18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输入EEID账号，验证码点击确定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230" cy="2810510"/>
            <wp:effectExtent l="0" t="0" r="7620" b="8890"/>
            <wp:docPr id="20" name="图片 20" descr="2222222222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22222222222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点击【立即验证】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1737995"/>
            <wp:effectExtent l="0" t="0" r="4445" b="14605"/>
            <wp:docPr id="51" name="图片 51" descr="20200617095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00617095236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4.输入个人信息（身份证号，姓名，手机号码，正确的验证码），点击立即认证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772535"/>
            <wp:effectExtent l="0" t="0" r="5715" b="18415"/>
            <wp:docPr id="53" name="图片 53" descr="333333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3333333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5.输入新密码，点击提交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2789555"/>
            <wp:effectExtent l="0" t="0" r="3810" b="10795"/>
            <wp:docPr id="52" name="图片 52" descr="TIM截图202006081446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TIM截图2020060814463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30" w:name="_Toc11768"/>
      <w:r>
        <w:rPr>
          <w:rFonts w:hint="eastAsia"/>
          <w:lang w:val="en-US" w:eastAsia="zh-CN"/>
        </w:rPr>
        <w:t>第三方平台扫码找回（已绑定的第三方平台）</w:t>
      </w:r>
      <w:bookmarkEnd w:id="30"/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用已与EEID绑定的第三方平台找回密码：</w:t>
      </w:r>
    </w:p>
    <w:p>
      <w:pPr>
        <w:numPr>
          <w:ilvl w:val="0"/>
          <w:numId w:val="6"/>
        </w:numPr>
        <w:spacing w:line="360" w:lineRule="auto"/>
        <w:ind w:left="12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点击第三方平台（支付宝，QQ，微信，钉钉）右方的【立即验证】</w:t>
      </w:r>
    </w:p>
    <w:p>
      <w:pPr>
        <w:numPr>
          <w:ilvl w:val="0"/>
          <w:numId w:val="6"/>
        </w:numPr>
        <w:spacing w:line="360" w:lineRule="auto"/>
        <w:ind w:left="120" w:leftChars="0" w:firstLine="0" w:firstLine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打开使用的第三方平台扫码确认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135" cy="4085590"/>
            <wp:effectExtent l="0" t="0" r="5715" b="10160"/>
            <wp:docPr id="54" name="图片 54" descr="202006171109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00617110939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 w:firstLine="240" w:firstLineChars="10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3.在密码框中输入新密码及确认密码，点击【提交】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="宋体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2783840"/>
            <wp:effectExtent l="0" t="0" r="8255" b="16510"/>
            <wp:docPr id="22" name="图片 22" descr="202006170756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00617075651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center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湖南教育信息化EEID服务系统用户操作手册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D4EB8"/>
    <w:multiLevelType w:val="multilevel"/>
    <w:tmpl w:val="857D4EB8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9C013CDA"/>
    <w:multiLevelType w:val="singleLevel"/>
    <w:tmpl w:val="9C013C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B9EA4C5"/>
    <w:multiLevelType w:val="singleLevel"/>
    <w:tmpl w:val="DB9EA4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38654EF"/>
    <w:multiLevelType w:val="singleLevel"/>
    <w:tmpl w:val="138654EF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4">
    <w:nsid w:val="2E52A76A"/>
    <w:multiLevelType w:val="multilevel"/>
    <w:tmpl w:val="2E52A76A"/>
    <w:lvl w:ilvl="0" w:tentative="0">
      <w:start w:val="3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65820654"/>
    <w:multiLevelType w:val="singleLevel"/>
    <w:tmpl w:val="6582065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20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831"/>
    <w:rsid w:val="00453CB9"/>
    <w:rsid w:val="00646650"/>
    <w:rsid w:val="007A5720"/>
    <w:rsid w:val="007C6A64"/>
    <w:rsid w:val="007E1C76"/>
    <w:rsid w:val="009E48EA"/>
    <w:rsid w:val="00A25F5B"/>
    <w:rsid w:val="00EC5957"/>
    <w:rsid w:val="01933840"/>
    <w:rsid w:val="01DA1C94"/>
    <w:rsid w:val="01E8442E"/>
    <w:rsid w:val="021B37F3"/>
    <w:rsid w:val="02572C37"/>
    <w:rsid w:val="02A700FB"/>
    <w:rsid w:val="02AA0F06"/>
    <w:rsid w:val="02AE353E"/>
    <w:rsid w:val="02CA1630"/>
    <w:rsid w:val="03591262"/>
    <w:rsid w:val="03820CB4"/>
    <w:rsid w:val="03F6299A"/>
    <w:rsid w:val="04FD5567"/>
    <w:rsid w:val="059661BF"/>
    <w:rsid w:val="05A20C85"/>
    <w:rsid w:val="05A67607"/>
    <w:rsid w:val="062923E5"/>
    <w:rsid w:val="063F1193"/>
    <w:rsid w:val="06A30151"/>
    <w:rsid w:val="06A67D86"/>
    <w:rsid w:val="06BA76B0"/>
    <w:rsid w:val="06E74D7F"/>
    <w:rsid w:val="06EF0474"/>
    <w:rsid w:val="077078FC"/>
    <w:rsid w:val="082A6D88"/>
    <w:rsid w:val="085B23FA"/>
    <w:rsid w:val="08D8001B"/>
    <w:rsid w:val="08EF1D6A"/>
    <w:rsid w:val="08F6742C"/>
    <w:rsid w:val="092F3D5B"/>
    <w:rsid w:val="093B4DC6"/>
    <w:rsid w:val="0A1E0223"/>
    <w:rsid w:val="0A5B6DE8"/>
    <w:rsid w:val="0AAD6CB5"/>
    <w:rsid w:val="0B260634"/>
    <w:rsid w:val="0C3A6B9D"/>
    <w:rsid w:val="0CE24D51"/>
    <w:rsid w:val="0D204BC6"/>
    <w:rsid w:val="0D374747"/>
    <w:rsid w:val="0D871E13"/>
    <w:rsid w:val="0D896B18"/>
    <w:rsid w:val="0E4B05A4"/>
    <w:rsid w:val="0EEB6635"/>
    <w:rsid w:val="0F165E37"/>
    <w:rsid w:val="0FA776C5"/>
    <w:rsid w:val="1030157D"/>
    <w:rsid w:val="10514D83"/>
    <w:rsid w:val="1058640B"/>
    <w:rsid w:val="10623703"/>
    <w:rsid w:val="10F54589"/>
    <w:rsid w:val="11334CDD"/>
    <w:rsid w:val="116B0E80"/>
    <w:rsid w:val="117B39A6"/>
    <w:rsid w:val="1182749C"/>
    <w:rsid w:val="11F27493"/>
    <w:rsid w:val="12B20F1C"/>
    <w:rsid w:val="13006A92"/>
    <w:rsid w:val="137B7021"/>
    <w:rsid w:val="13895F75"/>
    <w:rsid w:val="13A446AE"/>
    <w:rsid w:val="13AD4A8A"/>
    <w:rsid w:val="13BB2074"/>
    <w:rsid w:val="13C15BDB"/>
    <w:rsid w:val="13F01640"/>
    <w:rsid w:val="14925D33"/>
    <w:rsid w:val="14BB3399"/>
    <w:rsid w:val="14E42A61"/>
    <w:rsid w:val="15267D10"/>
    <w:rsid w:val="152F42E8"/>
    <w:rsid w:val="153C4505"/>
    <w:rsid w:val="16285EA2"/>
    <w:rsid w:val="162916DE"/>
    <w:rsid w:val="162B6947"/>
    <w:rsid w:val="16AB4BF4"/>
    <w:rsid w:val="170E3C64"/>
    <w:rsid w:val="17233D6D"/>
    <w:rsid w:val="17723F40"/>
    <w:rsid w:val="18D97687"/>
    <w:rsid w:val="19A93880"/>
    <w:rsid w:val="19F13342"/>
    <w:rsid w:val="19FB6B04"/>
    <w:rsid w:val="1A12516E"/>
    <w:rsid w:val="1A6A5EED"/>
    <w:rsid w:val="1AC062BC"/>
    <w:rsid w:val="1AE63C48"/>
    <w:rsid w:val="1BC97E7B"/>
    <w:rsid w:val="1BF72C83"/>
    <w:rsid w:val="1C53368B"/>
    <w:rsid w:val="1CD12E03"/>
    <w:rsid w:val="1CFD6658"/>
    <w:rsid w:val="1D3145FD"/>
    <w:rsid w:val="1D525C97"/>
    <w:rsid w:val="1D983B2C"/>
    <w:rsid w:val="1DA35016"/>
    <w:rsid w:val="1DE45114"/>
    <w:rsid w:val="1E7939E8"/>
    <w:rsid w:val="1F0B7EFA"/>
    <w:rsid w:val="1F186B91"/>
    <w:rsid w:val="1F252787"/>
    <w:rsid w:val="1FB94966"/>
    <w:rsid w:val="1FF777F6"/>
    <w:rsid w:val="204A7C56"/>
    <w:rsid w:val="20915784"/>
    <w:rsid w:val="20D05464"/>
    <w:rsid w:val="20E57C5C"/>
    <w:rsid w:val="21C10C16"/>
    <w:rsid w:val="21E45757"/>
    <w:rsid w:val="221C18DA"/>
    <w:rsid w:val="22B300A9"/>
    <w:rsid w:val="23431F9F"/>
    <w:rsid w:val="236A47DC"/>
    <w:rsid w:val="236C1ABF"/>
    <w:rsid w:val="236E1204"/>
    <w:rsid w:val="23A128A2"/>
    <w:rsid w:val="23A31EDF"/>
    <w:rsid w:val="24064BF9"/>
    <w:rsid w:val="24237BCF"/>
    <w:rsid w:val="242E7AD0"/>
    <w:rsid w:val="245407A4"/>
    <w:rsid w:val="24A31656"/>
    <w:rsid w:val="24BA62B7"/>
    <w:rsid w:val="24C135B2"/>
    <w:rsid w:val="24FB0B34"/>
    <w:rsid w:val="2591142C"/>
    <w:rsid w:val="25A0196B"/>
    <w:rsid w:val="25BF51BC"/>
    <w:rsid w:val="266E393B"/>
    <w:rsid w:val="271E63D1"/>
    <w:rsid w:val="2733110C"/>
    <w:rsid w:val="276736D2"/>
    <w:rsid w:val="27D265D8"/>
    <w:rsid w:val="27E27ACD"/>
    <w:rsid w:val="27FD75CD"/>
    <w:rsid w:val="28B404C7"/>
    <w:rsid w:val="293F5A0D"/>
    <w:rsid w:val="294522F5"/>
    <w:rsid w:val="2952757C"/>
    <w:rsid w:val="298053D4"/>
    <w:rsid w:val="2A2D5CB2"/>
    <w:rsid w:val="2A5C7860"/>
    <w:rsid w:val="2A8A1007"/>
    <w:rsid w:val="2ADE32A4"/>
    <w:rsid w:val="2B174B1F"/>
    <w:rsid w:val="2B3D5315"/>
    <w:rsid w:val="2BA348B3"/>
    <w:rsid w:val="2BCB0EA6"/>
    <w:rsid w:val="2BD6418C"/>
    <w:rsid w:val="2BD712F9"/>
    <w:rsid w:val="2C9D1951"/>
    <w:rsid w:val="2D3F2FD7"/>
    <w:rsid w:val="2D6148A4"/>
    <w:rsid w:val="2DA00D45"/>
    <w:rsid w:val="2DA55CE9"/>
    <w:rsid w:val="2DDC3FA1"/>
    <w:rsid w:val="2E012140"/>
    <w:rsid w:val="2E056553"/>
    <w:rsid w:val="2EB17F4C"/>
    <w:rsid w:val="2EE72583"/>
    <w:rsid w:val="2F061022"/>
    <w:rsid w:val="2F7B7763"/>
    <w:rsid w:val="2F9B5158"/>
    <w:rsid w:val="2FD8429A"/>
    <w:rsid w:val="30D02F00"/>
    <w:rsid w:val="30D265CE"/>
    <w:rsid w:val="30E141FF"/>
    <w:rsid w:val="3103694B"/>
    <w:rsid w:val="31075AB9"/>
    <w:rsid w:val="3154306B"/>
    <w:rsid w:val="31E04C58"/>
    <w:rsid w:val="325C08A1"/>
    <w:rsid w:val="325F6554"/>
    <w:rsid w:val="327F362B"/>
    <w:rsid w:val="32891C4A"/>
    <w:rsid w:val="329B68F0"/>
    <w:rsid w:val="32E312D0"/>
    <w:rsid w:val="32ED0B7F"/>
    <w:rsid w:val="332A3448"/>
    <w:rsid w:val="334F1C05"/>
    <w:rsid w:val="336543E0"/>
    <w:rsid w:val="33706C5D"/>
    <w:rsid w:val="33A4414D"/>
    <w:rsid w:val="343A59D5"/>
    <w:rsid w:val="34475A9B"/>
    <w:rsid w:val="345478C5"/>
    <w:rsid w:val="34E345E4"/>
    <w:rsid w:val="352F5085"/>
    <w:rsid w:val="35681A75"/>
    <w:rsid w:val="35682919"/>
    <w:rsid w:val="36455B16"/>
    <w:rsid w:val="36C345EE"/>
    <w:rsid w:val="36D6511A"/>
    <w:rsid w:val="370D7183"/>
    <w:rsid w:val="371E602B"/>
    <w:rsid w:val="374D4272"/>
    <w:rsid w:val="377D6434"/>
    <w:rsid w:val="37BC1A1F"/>
    <w:rsid w:val="38443E68"/>
    <w:rsid w:val="38533DFA"/>
    <w:rsid w:val="38742824"/>
    <w:rsid w:val="38BC795B"/>
    <w:rsid w:val="38C70492"/>
    <w:rsid w:val="38E868B2"/>
    <w:rsid w:val="39214649"/>
    <w:rsid w:val="395F60C1"/>
    <w:rsid w:val="39707C0E"/>
    <w:rsid w:val="39C07FE0"/>
    <w:rsid w:val="39C62F79"/>
    <w:rsid w:val="3A2245CC"/>
    <w:rsid w:val="3AA20623"/>
    <w:rsid w:val="3AEF3F5B"/>
    <w:rsid w:val="3AFF0F92"/>
    <w:rsid w:val="3B4F2EB7"/>
    <w:rsid w:val="3B61246D"/>
    <w:rsid w:val="3BA4114F"/>
    <w:rsid w:val="3BC569D9"/>
    <w:rsid w:val="3C2E31DA"/>
    <w:rsid w:val="3C354FED"/>
    <w:rsid w:val="3C3A05A1"/>
    <w:rsid w:val="3C6C2FBD"/>
    <w:rsid w:val="3CC41954"/>
    <w:rsid w:val="3CF766F5"/>
    <w:rsid w:val="3D3D7637"/>
    <w:rsid w:val="3DA35EAE"/>
    <w:rsid w:val="3DC4337A"/>
    <w:rsid w:val="3E9167D1"/>
    <w:rsid w:val="3EE83FE2"/>
    <w:rsid w:val="3F6D57CC"/>
    <w:rsid w:val="3FF1317C"/>
    <w:rsid w:val="405918DC"/>
    <w:rsid w:val="4076393E"/>
    <w:rsid w:val="408D724A"/>
    <w:rsid w:val="40BC08D1"/>
    <w:rsid w:val="40D2313C"/>
    <w:rsid w:val="40FE40F4"/>
    <w:rsid w:val="41874BDD"/>
    <w:rsid w:val="41AD5E43"/>
    <w:rsid w:val="41EA4785"/>
    <w:rsid w:val="41F075C4"/>
    <w:rsid w:val="426D3C62"/>
    <w:rsid w:val="42711B04"/>
    <w:rsid w:val="42F93E05"/>
    <w:rsid w:val="4314581E"/>
    <w:rsid w:val="4351523C"/>
    <w:rsid w:val="43C94159"/>
    <w:rsid w:val="44275008"/>
    <w:rsid w:val="443B2971"/>
    <w:rsid w:val="454D6F59"/>
    <w:rsid w:val="45CC6B2F"/>
    <w:rsid w:val="45D44A3E"/>
    <w:rsid w:val="45D45486"/>
    <w:rsid w:val="45DE457E"/>
    <w:rsid w:val="460B6F89"/>
    <w:rsid w:val="4669308A"/>
    <w:rsid w:val="469A7B21"/>
    <w:rsid w:val="469B7578"/>
    <w:rsid w:val="477D1B29"/>
    <w:rsid w:val="47F40EEF"/>
    <w:rsid w:val="482E6B68"/>
    <w:rsid w:val="49780887"/>
    <w:rsid w:val="49B654A7"/>
    <w:rsid w:val="4A066061"/>
    <w:rsid w:val="4A173E4E"/>
    <w:rsid w:val="4AA91E8E"/>
    <w:rsid w:val="4ACA3ADE"/>
    <w:rsid w:val="4AE36403"/>
    <w:rsid w:val="4AF0415E"/>
    <w:rsid w:val="4B086885"/>
    <w:rsid w:val="4B08699A"/>
    <w:rsid w:val="4B145CEF"/>
    <w:rsid w:val="4B23555D"/>
    <w:rsid w:val="4B257ADC"/>
    <w:rsid w:val="4C7B2A62"/>
    <w:rsid w:val="4CCA4A32"/>
    <w:rsid w:val="4D13449B"/>
    <w:rsid w:val="4D1B3DD3"/>
    <w:rsid w:val="4D4A3C2A"/>
    <w:rsid w:val="4DE177D7"/>
    <w:rsid w:val="4E051E76"/>
    <w:rsid w:val="4E9F09A9"/>
    <w:rsid w:val="4ECE6C09"/>
    <w:rsid w:val="4EF934A7"/>
    <w:rsid w:val="4F9C5BD7"/>
    <w:rsid w:val="509A1C5F"/>
    <w:rsid w:val="50AE1F76"/>
    <w:rsid w:val="50FA7649"/>
    <w:rsid w:val="51115290"/>
    <w:rsid w:val="5172779A"/>
    <w:rsid w:val="52453979"/>
    <w:rsid w:val="526E4E19"/>
    <w:rsid w:val="52EA1C90"/>
    <w:rsid w:val="52FB3724"/>
    <w:rsid w:val="534B17DC"/>
    <w:rsid w:val="534D336E"/>
    <w:rsid w:val="53C45506"/>
    <w:rsid w:val="54AA51FA"/>
    <w:rsid w:val="54B4118E"/>
    <w:rsid w:val="54C3341F"/>
    <w:rsid w:val="54FF591A"/>
    <w:rsid w:val="55212212"/>
    <w:rsid w:val="55557527"/>
    <w:rsid w:val="55B24A5D"/>
    <w:rsid w:val="55D904C6"/>
    <w:rsid w:val="55EE7FEB"/>
    <w:rsid w:val="55F36F0B"/>
    <w:rsid w:val="5670443C"/>
    <w:rsid w:val="56D54C59"/>
    <w:rsid w:val="5701613D"/>
    <w:rsid w:val="5722669A"/>
    <w:rsid w:val="572B0DDF"/>
    <w:rsid w:val="574E5EC4"/>
    <w:rsid w:val="577A483C"/>
    <w:rsid w:val="58253EA5"/>
    <w:rsid w:val="58483795"/>
    <w:rsid w:val="58D552B7"/>
    <w:rsid w:val="58FF3B57"/>
    <w:rsid w:val="599E6B98"/>
    <w:rsid w:val="5A2B28D3"/>
    <w:rsid w:val="5A8B2BB3"/>
    <w:rsid w:val="5AE466D2"/>
    <w:rsid w:val="5AE90610"/>
    <w:rsid w:val="5BBB65BB"/>
    <w:rsid w:val="5BE97A2A"/>
    <w:rsid w:val="5C4944A7"/>
    <w:rsid w:val="5C75703C"/>
    <w:rsid w:val="5D0F37EB"/>
    <w:rsid w:val="5D166DC1"/>
    <w:rsid w:val="5D4C0119"/>
    <w:rsid w:val="5DC37890"/>
    <w:rsid w:val="5E1F7C84"/>
    <w:rsid w:val="5E5A50B5"/>
    <w:rsid w:val="5E713C30"/>
    <w:rsid w:val="5EDF558F"/>
    <w:rsid w:val="5F071F63"/>
    <w:rsid w:val="5F33776A"/>
    <w:rsid w:val="5F41015A"/>
    <w:rsid w:val="5F9576BA"/>
    <w:rsid w:val="5F9A1438"/>
    <w:rsid w:val="5FFA49C2"/>
    <w:rsid w:val="60590CE0"/>
    <w:rsid w:val="60C60E54"/>
    <w:rsid w:val="61BA3CB6"/>
    <w:rsid w:val="61F81299"/>
    <w:rsid w:val="6259568B"/>
    <w:rsid w:val="632C6057"/>
    <w:rsid w:val="63510668"/>
    <w:rsid w:val="6353767B"/>
    <w:rsid w:val="63B27C33"/>
    <w:rsid w:val="6452044F"/>
    <w:rsid w:val="64977068"/>
    <w:rsid w:val="65437A53"/>
    <w:rsid w:val="6559637E"/>
    <w:rsid w:val="655E61A4"/>
    <w:rsid w:val="65C50879"/>
    <w:rsid w:val="66340BAB"/>
    <w:rsid w:val="66811DED"/>
    <w:rsid w:val="66B47891"/>
    <w:rsid w:val="66CC55F2"/>
    <w:rsid w:val="67303EBF"/>
    <w:rsid w:val="679D48E3"/>
    <w:rsid w:val="67DF2C1E"/>
    <w:rsid w:val="67E258A2"/>
    <w:rsid w:val="68246AC6"/>
    <w:rsid w:val="683078EA"/>
    <w:rsid w:val="688D4B69"/>
    <w:rsid w:val="68910A28"/>
    <w:rsid w:val="68953B84"/>
    <w:rsid w:val="68C5129D"/>
    <w:rsid w:val="697A0E66"/>
    <w:rsid w:val="6A197AA2"/>
    <w:rsid w:val="6AD01F2E"/>
    <w:rsid w:val="6B1C39FF"/>
    <w:rsid w:val="6C100C7F"/>
    <w:rsid w:val="6C135D98"/>
    <w:rsid w:val="6C4525A4"/>
    <w:rsid w:val="6C806FFA"/>
    <w:rsid w:val="6D7A5AD0"/>
    <w:rsid w:val="6EB02C8E"/>
    <w:rsid w:val="6F023E69"/>
    <w:rsid w:val="6F814CAB"/>
    <w:rsid w:val="6FF57AC1"/>
    <w:rsid w:val="6FF85CDF"/>
    <w:rsid w:val="702631FF"/>
    <w:rsid w:val="70346907"/>
    <w:rsid w:val="70A924B9"/>
    <w:rsid w:val="70D114BF"/>
    <w:rsid w:val="70DB5CCF"/>
    <w:rsid w:val="70E73192"/>
    <w:rsid w:val="713118E8"/>
    <w:rsid w:val="714A1EE3"/>
    <w:rsid w:val="71643BAF"/>
    <w:rsid w:val="717741E5"/>
    <w:rsid w:val="71AD5816"/>
    <w:rsid w:val="71C95366"/>
    <w:rsid w:val="721E23D6"/>
    <w:rsid w:val="72A30F6D"/>
    <w:rsid w:val="72D40BDF"/>
    <w:rsid w:val="72DC4CBB"/>
    <w:rsid w:val="73256CE4"/>
    <w:rsid w:val="736A41F1"/>
    <w:rsid w:val="73D35D20"/>
    <w:rsid w:val="741E156E"/>
    <w:rsid w:val="74205F96"/>
    <w:rsid w:val="74F11D57"/>
    <w:rsid w:val="74FE9A63"/>
    <w:rsid w:val="752C3303"/>
    <w:rsid w:val="753A7712"/>
    <w:rsid w:val="758A5A60"/>
    <w:rsid w:val="758E4C14"/>
    <w:rsid w:val="75E769AE"/>
    <w:rsid w:val="76C62EE6"/>
    <w:rsid w:val="76FF5CE5"/>
    <w:rsid w:val="77303C1E"/>
    <w:rsid w:val="77844122"/>
    <w:rsid w:val="77E71236"/>
    <w:rsid w:val="78462A20"/>
    <w:rsid w:val="791F380F"/>
    <w:rsid w:val="79392878"/>
    <w:rsid w:val="7A2E5886"/>
    <w:rsid w:val="7AE709B8"/>
    <w:rsid w:val="7AED7EA6"/>
    <w:rsid w:val="7B2C3EC3"/>
    <w:rsid w:val="7B9C3EE2"/>
    <w:rsid w:val="7C8F4EB3"/>
    <w:rsid w:val="7C966FAB"/>
    <w:rsid w:val="7DCD1DDF"/>
    <w:rsid w:val="7EAA5CAD"/>
    <w:rsid w:val="7EC6297F"/>
    <w:rsid w:val="7EE925E4"/>
    <w:rsid w:val="7F1A3DC7"/>
    <w:rsid w:val="7F517F59"/>
    <w:rsid w:val="7FBA5E55"/>
    <w:rsid w:val="7FD8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beforeLines="50" w:afterLines="50"/>
      <w:ind w:firstLine="200" w:firstLineChars="200"/>
    </w:pPr>
    <w:rPr>
      <w:rFonts w:ascii="Times New Roman" w:hAnsi="Times New Roman"/>
      <w:szCs w:val="24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2020-06-04T14:26:00Z</dcterms:created>
  <dc:creator>123</dc:creator>
  <cp:lastModifiedBy>周文浩</cp:lastModifiedBy>
  <dcterms:modified xsi:type="dcterms:W3CDTF">2024-03-28T15:24:00Z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