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423F" w14:textId="77777777" w:rsidR="00572077" w:rsidRDefault="00000000">
      <w:pPr>
        <w:jc w:val="center"/>
        <w:rPr>
          <w:rStyle w:val="fontstyle01"/>
          <w:rFonts w:hint="default"/>
          <w:sz w:val="40"/>
          <w:szCs w:val="40"/>
        </w:rPr>
      </w:pPr>
      <w:r>
        <w:rPr>
          <w:rStyle w:val="fontstyle01"/>
          <w:rFonts w:hint="default"/>
          <w:sz w:val="40"/>
          <w:szCs w:val="40"/>
        </w:rPr>
        <w:t>理学院本科生综合素质测评实施细则</w:t>
      </w:r>
    </w:p>
    <w:p w14:paraId="79D93E94" w14:textId="77777777" w:rsidR="00572077" w:rsidRDefault="00572077">
      <w:pPr>
        <w:rPr>
          <w:rStyle w:val="fontstyle01"/>
          <w:rFonts w:hint="default"/>
        </w:rPr>
      </w:pPr>
    </w:p>
    <w:p w14:paraId="1E42AFD9" w14:textId="77777777" w:rsidR="00572077" w:rsidRDefault="00000000">
      <w:pPr>
        <w:jc w:val="center"/>
        <w:rPr>
          <w:rFonts w:ascii="黑体" w:eastAsia="黑体" w:hAnsi="黑体"/>
          <w:color w:val="000000"/>
          <w:sz w:val="28"/>
          <w:szCs w:val="28"/>
        </w:rPr>
      </w:pPr>
      <w:r>
        <w:rPr>
          <w:rStyle w:val="fontstyle01"/>
          <w:rFonts w:hint="default"/>
        </w:rPr>
        <w:t>第一章 总 则</w:t>
      </w:r>
    </w:p>
    <w:p w14:paraId="7F60E9E0" w14:textId="77777777" w:rsidR="00572077" w:rsidRDefault="00000000">
      <w:pPr>
        <w:ind w:firstLineChars="200" w:firstLine="560"/>
        <w:rPr>
          <w:rFonts w:ascii="仿宋" w:eastAsia="仿宋" w:hAnsi="仿宋"/>
          <w:color w:val="000000"/>
          <w:sz w:val="28"/>
          <w:szCs w:val="28"/>
        </w:rPr>
      </w:pPr>
      <w:r>
        <w:rPr>
          <w:rStyle w:val="fontstyle01"/>
          <w:rFonts w:hint="default"/>
        </w:rPr>
        <w:t xml:space="preserve">第一条 </w:t>
      </w:r>
      <w:r>
        <w:rPr>
          <w:rStyle w:val="fontstyle21"/>
          <w:rFonts w:hint="default"/>
        </w:rPr>
        <w:t>为全面贯彻党的教育方针，落实立德树人根本任务，培养德智体美劳全面发展的社会主义建设者和接班人，根据《普通高等学校学生管理规定》和《中南林业科技大学学生手册》，结合理学院实际，制定本细则。</w:t>
      </w:r>
    </w:p>
    <w:p w14:paraId="43F9329B" w14:textId="77777777" w:rsidR="00572077" w:rsidRDefault="00000000">
      <w:pPr>
        <w:ind w:firstLineChars="200" w:firstLine="560"/>
        <w:rPr>
          <w:rFonts w:ascii="仿宋" w:eastAsia="仿宋" w:hAnsi="仿宋"/>
          <w:color w:val="000000"/>
          <w:sz w:val="28"/>
          <w:szCs w:val="28"/>
        </w:rPr>
      </w:pPr>
      <w:r>
        <w:rPr>
          <w:rStyle w:val="fontstyle01"/>
          <w:rFonts w:hint="default"/>
        </w:rPr>
        <w:t xml:space="preserve">第二条 </w:t>
      </w:r>
      <w:r>
        <w:rPr>
          <w:rStyle w:val="fontstyle21"/>
          <w:rFonts w:hint="default"/>
        </w:rPr>
        <w:t>本科生综合素质测评（以下简称综合测评） 是人才培养的重要环节，旨在通过树立目标、明确导向，推动学生定期总结反思阶段性成长历程，促进学生全面发展和健康成长成才。</w:t>
      </w:r>
    </w:p>
    <w:p w14:paraId="79A97E9C" w14:textId="25B2B052" w:rsidR="00572077" w:rsidRDefault="00000000" w:rsidP="003E4629">
      <w:pPr>
        <w:ind w:firstLineChars="200" w:firstLine="560"/>
        <w:rPr>
          <w:rFonts w:ascii="仿宋" w:eastAsia="仿宋" w:hAnsi="仿宋"/>
          <w:color w:val="000000"/>
          <w:sz w:val="28"/>
          <w:szCs w:val="28"/>
        </w:rPr>
      </w:pPr>
      <w:r>
        <w:rPr>
          <w:rStyle w:val="fontstyle01"/>
          <w:rFonts w:hint="default"/>
        </w:rPr>
        <w:t xml:space="preserve">第三条 </w:t>
      </w:r>
      <w:r>
        <w:rPr>
          <w:rStyle w:val="fontstyle21"/>
          <w:rFonts w:hint="default"/>
        </w:rPr>
        <w:t>综合测评坚持学业为主、全面发展、五育并举和公平公正公开的原则，采取定量测评与定性评价、记实测评与综合评议相结合的方法，对学生德、智、体、美、</w:t>
      </w:r>
      <w:proofErr w:type="gramStart"/>
      <w:r>
        <w:rPr>
          <w:rStyle w:val="fontstyle21"/>
          <w:rFonts w:hint="default"/>
        </w:rPr>
        <w:t>劳</w:t>
      </w:r>
      <w:proofErr w:type="gramEnd"/>
      <w:r>
        <w:rPr>
          <w:rStyle w:val="fontstyle21"/>
          <w:rFonts w:hint="default"/>
        </w:rPr>
        <w:t>进行全面考核。</w:t>
      </w:r>
    </w:p>
    <w:p w14:paraId="766B2586" w14:textId="77777777" w:rsidR="00572077" w:rsidRDefault="00000000">
      <w:pPr>
        <w:ind w:firstLineChars="200" w:firstLine="560"/>
        <w:rPr>
          <w:rStyle w:val="fontstyle21"/>
          <w:rFonts w:hint="default"/>
        </w:rPr>
      </w:pPr>
      <w:r>
        <w:rPr>
          <w:rStyle w:val="fontstyle01"/>
          <w:rFonts w:hint="default"/>
        </w:rPr>
        <w:t xml:space="preserve">第四条 </w:t>
      </w:r>
      <w:r>
        <w:rPr>
          <w:rStyle w:val="fontstyle21"/>
          <w:rFonts w:hint="default"/>
        </w:rPr>
        <w:t>综合测评一般于每年9月进行， 全日制普通本科生依据本细则参加测评。</w:t>
      </w:r>
    </w:p>
    <w:p w14:paraId="078B7374" w14:textId="77777777" w:rsidR="00572077" w:rsidRDefault="00572077">
      <w:pPr>
        <w:rPr>
          <w:rStyle w:val="fontstyle21"/>
          <w:rFonts w:hint="default"/>
        </w:rPr>
      </w:pPr>
    </w:p>
    <w:p w14:paraId="0BD8E0AA" w14:textId="77777777" w:rsidR="00572077" w:rsidRDefault="00572077">
      <w:pPr>
        <w:rPr>
          <w:rStyle w:val="fontstyle21"/>
          <w:rFonts w:hint="default"/>
        </w:rPr>
      </w:pPr>
    </w:p>
    <w:p w14:paraId="7F7C09C8" w14:textId="77777777" w:rsidR="003E4629" w:rsidRDefault="003E4629">
      <w:pPr>
        <w:rPr>
          <w:rStyle w:val="fontstyle21"/>
          <w:rFonts w:hint="default"/>
        </w:rPr>
      </w:pPr>
    </w:p>
    <w:p w14:paraId="3ECF9994" w14:textId="77777777" w:rsidR="003E4629" w:rsidRDefault="003E4629">
      <w:pPr>
        <w:rPr>
          <w:rStyle w:val="fontstyle21"/>
          <w:rFonts w:hint="default"/>
        </w:rPr>
      </w:pPr>
    </w:p>
    <w:p w14:paraId="67C1821F" w14:textId="77777777" w:rsidR="003E4629" w:rsidRDefault="003E4629">
      <w:pPr>
        <w:rPr>
          <w:rStyle w:val="fontstyle21"/>
          <w:rFonts w:hint="default"/>
        </w:rPr>
      </w:pPr>
    </w:p>
    <w:p w14:paraId="5FFA54E5" w14:textId="77777777" w:rsidR="003E4629" w:rsidRDefault="003E4629">
      <w:pPr>
        <w:rPr>
          <w:rStyle w:val="fontstyle21"/>
          <w:rFonts w:hint="default"/>
        </w:rPr>
      </w:pPr>
    </w:p>
    <w:p w14:paraId="1A2FA417" w14:textId="77777777" w:rsidR="00572077" w:rsidRDefault="00572077">
      <w:pPr>
        <w:rPr>
          <w:rStyle w:val="fontstyle21"/>
          <w:rFonts w:hint="default"/>
        </w:rPr>
      </w:pPr>
    </w:p>
    <w:p w14:paraId="30B6C107" w14:textId="77777777" w:rsidR="00572077" w:rsidRDefault="00000000">
      <w:pPr>
        <w:jc w:val="center"/>
        <w:rPr>
          <w:rFonts w:ascii="黑体" w:eastAsia="黑体" w:hAnsi="黑体"/>
          <w:color w:val="000000"/>
          <w:sz w:val="28"/>
          <w:szCs w:val="28"/>
        </w:rPr>
      </w:pPr>
      <w:r>
        <w:rPr>
          <w:rStyle w:val="fontstyle01"/>
          <w:rFonts w:hint="default"/>
        </w:rPr>
        <w:lastRenderedPageBreak/>
        <w:t>第二章 测评体系</w:t>
      </w:r>
    </w:p>
    <w:p w14:paraId="6E17E5A2" w14:textId="2197B39A" w:rsidR="00572077" w:rsidRDefault="00000000">
      <w:pPr>
        <w:ind w:firstLineChars="200" w:firstLine="560"/>
        <w:rPr>
          <w:rStyle w:val="fontstyle21"/>
          <w:rFonts w:hint="default"/>
        </w:rPr>
      </w:pPr>
      <w:r>
        <w:rPr>
          <w:rStyle w:val="fontstyle01"/>
          <w:rFonts w:hint="default"/>
        </w:rPr>
        <w:t xml:space="preserve">第五条 </w:t>
      </w:r>
      <w:r>
        <w:rPr>
          <w:rStyle w:val="fontstyle21"/>
          <w:rFonts w:hint="default"/>
        </w:rPr>
        <w:t>综合测评成绩由德育、智育、体育、美育和劳育按一定比例计算得出</w:t>
      </w:r>
      <w:r w:rsidR="00FD0B72">
        <w:rPr>
          <w:rStyle w:val="fontstyle21"/>
          <w:rFonts w:hint="default"/>
        </w:rPr>
        <w:t>。</w:t>
      </w:r>
      <w:r>
        <w:rPr>
          <w:rStyle w:val="fontstyle21"/>
          <w:rFonts w:hint="default"/>
        </w:rPr>
        <w:t>其中，计算方法为：</w:t>
      </w:r>
    </w:p>
    <w:p w14:paraId="25D16B9E" w14:textId="6EAE5B38" w:rsidR="00572077" w:rsidRDefault="00000000">
      <w:pPr>
        <w:ind w:firstLineChars="200" w:firstLine="560"/>
        <w:rPr>
          <w:rStyle w:val="fontstyle01"/>
          <w:rFonts w:hint="default"/>
        </w:rPr>
      </w:pPr>
      <w:r>
        <w:rPr>
          <w:rStyle w:val="fontstyle21"/>
          <w:rFonts w:hint="default"/>
        </w:rPr>
        <w:t>综合测评总成绩=</w:t>
      </w:r>
      <w:r w:rsidR="00482C88">
        <w:rPr>
          <w:rStyle w:val="fontstyle21"/>
          <w:rFonts w:hint="default"/>
        </w:rPr>
        <w:t>学业成绩</w:t>
      </w:r>
      <w:r w:rsidR="00083D62">
        <w:rPr>
          <w:rStyle w:val="fontstyle21"/>
          <w:rFonts w:hint="default"/>
        </w:rPr>
        <w:t>测评分（</w:t>
      </w:r>
      <w:r w:rsidR="00701781">
        <w:rPr>
          <w:rStyle w:val="fontstyle21"/>
          <w:rFonts w:hint="default"/>
        </w:rPr>
        <w:t>S</w:t>
      </w:r>
      <w:r w:rsidR="00083D62">
        <w:rPr>
          <w:rStyle w:val="fontstyle21"/>
          <w:rFonts w:hint="default"/>
          <w:sz w:val="20"/>
          <w:szCs w:val="20"/>
        </w:rPr>
        <w:t>1</w:t>
      </w:r>
      <w:r w:rsidR="00083D62">
        <w:rPr>
          <w:rStyle w:val="fontstyle21"/>
          <w:rFonts w:hint="default"/>
        </w:rPr>
        <w:t>）</w:t>
      </w:r>
      <w:r w:rsidR="00482C88">
        <w:rPr>
          <w:rStyle w:val="fontstyle21"/>
          <w:rFonts w:hint="default"/>
        </w:rPr>
        <w:t>+德育、智育、体育、美育和劳育</w:t>
      </w:r>
      <w:r>
        <w:rPr>
          <w:rStyle w:val="fontstyle21"/>
          <w:rFonts w:hint="default"/>
        </w:rPr>
        <w:t>素质</w:t>
      </w:r>
      <w:r w:rsidR="00482C88">
        <w:rPr>
          <w:rStyle w:val="fontstyle21"/>
          <w:rFonts w:hint="default"/>
        </w:rPr>
        <w:t>附加成绩*</w:t>
      </w:r>
      <w:r w:rsidR="00262FAF">
        <w:rPr>
          <w:rStyle w:val="fontstyle21"/>
          <w:rFonts w:hint="default"/>
        </w:rPr>
        <w:t>2</w:t>
      </w:r>
      <w:r w:rsidR="00482C88">
        <w:rPr>
          <w:rStyle w:val="fontstyle21"/>
          <w:rFonts w:hint="default"/>
        </w:rPr>
        <w:t>0%</w:t>
      </w:r>
      <w:r>
        <w:rPr>
          <w:rStyle w:val="fontstyle21"/>
          <w:rFonts w:hint="default"/>
        </w:rPr>
        <w:t>+扣分项（</w:t>
      </w:r>
      <w:r w:rsidR="00083D62">
        <w:rPr>
          <w:rStyle w:val="fontstyle21"/>
          <w:rFonts w:hint="default"/>
        </w:rPr>
        <w:t>S</w:t>
      </w:r>
      <w:r w:rsidR="00083D62">
        <w:rPr>
          <w:rStyle w:val="fontstyle21"/>
          <w:rFonts w:hint="default"/>
          <w:sz w:val="20"/>
          <w:szCs w:val="20"/>
        </w:rPr>
        <w:t>0</w:t>
      </w:r>
      <w:r>
        <w:rPr>
          <w:rStyle w:val="fontstyle21"/>
          <w:rFonts w:hint="default"/>
        </w:rPr>
        <w:t>）</w:t>
      </w:r>
    </w:p>
    <w:p w14:paraId="6E1A584C" w14:textId="77777777" w:rsidR="00572077" w:rsidRDefault="00000000">
      <w:pPr>
        <w:ind w:firstLineChars="200" w:firstLine="560"/>
        <w:rPr>
          <w:rStyle w:val="fontstyle21"/>
          <w:rFonts w:hint="default"/>
        </w:rPr>
      </w:pPr>
      <w:r>
        <w:rPr>
          <w:rStyle w:val="fontstyle01"/>
          <w:rFonts w:hint="default"/>
        </w:rPr>
        <w:t xml:space="preserve">第六条 </w:t>
      </w:r>
      <w:r>
        <w:rPr>
          <w:rStyle w:val="fontstyle21"/>
          <w:rFonts w:hint="default"/>
        </w:rPr>
        <w:t>综合测评扣分项（S</w:t>
      </w:r>
      <w:r>
        <w:rPr>
          <w:rStyle w:val="fontstyle21"/>
          <w:rFonts w:hint="default"/>
          <w:sz w:val="20"/>
          <w:szCs w:val="20"/>
        </w:rPr>
        <w:t>0</w:t>
      </w:r>
      <w:r>
        <w:rPr>
          <w:rStyle w:val="fontstyle21"/>
          <w:rFonts w:hint="default"/>
        </w:rPr>
        <w:t>） 由学院、 班级结合日常管理记实， 汇总后形成扣分项最终结果。</w:t>
      </w:r>
    </w:p>
    <w:tbl>
      <w:tblPr>
        <w:tblStyle w:val="a7"/>
        <w:tblW w:w="0" w:type="auto"/>
        <w:jc w:val="center"/>
        <w:tblLook w:val="04A0" w:firstRow="1" w:lastRow="0" w:firstColumn="1" w:lastColumn="0" w:noHBand="0" w:noVBand="1"/>
      </w:tblPr>
      <w:tblGrid>
        <w:gridCol w:w="2912"/>
        <w:gridCol w:w="2765"/>
        <w:gridCol w:w="2545"/>
      </w:tblGrid>
      <w:tr w:rsidR="00572077" w14:paraId="57659D13" w14:textId="77777777" w:rsidTr="00BB49E3">
        <w:trPr>
          <w:jc w:val="center"/>
        </w:trPr>
        <w:tc>
          <w:tcPr>
            <w:tcW w:w="5677" w:type="dxa"/>
            <w:gridSpan w:val="2"/>
          </w:tcPr>
          <w:p w14:paraId="03BA5BE4" w14:textId="77777777" w:rsidR="00572077" w:rsidRDefault="00000000">
            <w:pPr>
              <w:jc w:val="center"/>
              <w:rPr>
                <w:rFonts w:ascii="仿宋" w:eastAsia="仿宋" w:hAnsi="仿宋"/>
                <w:b/>
                <w:bCs/>
              </w:rPr>
            </w:pPr>
            <w:r>
              <w:rPr>
                <w:rFonts w:ascii="仿宋" w:eastAsia="仿宋" w:hAnsi="仿宋" w:hint="eastAsia"/>
                <w:b/>
                <w:bCs/>
                <w:sz w:val="24"/>
                <w:szCs w:val="28"/>
              </w:rPr>
              <w:t xml:space="preserve">项 </w:t>
            </w:r>
            <w:r>
              <w:rPr>
                <w:rFonts w:ascii="仿宋" w:eastAsia="仿宋" w:hAnsi="仿宋"/>
                <w:b/>
                <w:bCs/>
                <w:sz w:val="24"/>
                <w:szCs w:val="28"/>
              </w:rPr>
              <w:t xml:space="preserve"> </w:t>
            </w:r>
            <w:r>
              <w:rPr>
                <w:rFonts w:ascii="仿宋" w:eastAsia="仿宋" w:hAnsi="仿宋" w:hint="eastAsia"/>
                <w:b/>
                <w:bCs/>
                <w:sz w:val="24"/>
                <w:szCs w:val="28"/>
              </w:rPr>
              <w:t>目</w:t>
            </w:r>
          </w:p>
        </w:tc>
        <w:tc>
          <w:tcPr>
            <w:tcW w:w="2545" w:type="dxa"/>
          </w:tcPr>
          <w:p w14:paraId="1F63EC1B" w14:textId="77777777" w:rsidR="00572077" w:rsidRDefault="00000000">
            <w:pPr>
              <w:jc w:val="center"/>
              <w:rPr>
                <w:b/>
                <w:bCs/>
              </w:rPr>
            </w:pPr>
            <w:r>
              <w:rPr>
                <w:rFonts w:ascii="仿宋" w:eastAsia="仿宋" w:hAnsi="仿宋" w:hint="eastAsia"/>
                <w:b/>
                <w:bCs/>
                <w:sz w:val="24"/>
                <w:szCs w:val="28"/>
              </w:rPr>
              <w:t>扣分标准/次</w:t>
            </w:r>
          </w:p>
        </w:tc>
      </w:tr>
      <w:tr w:rsidR="00572077" w14:paraId="61C3BFB6" w14:textId="77777777" w:rsidTr="00BB49E3">
        <w:trPr>
          <w:jc w:val="center"/>
        </w:trPr>
        <w:tc>
          <w:tcPr>
            <w:tcW w:w="2912" w:type="dxa"/>
            <w:vMerge w:val="restart"/>
            <w:vAlign w:val="center"/>
          </w:tcPr>
          <w:p w14:paraId="7047D6DD" w14:textId="77777777" w:rsidR="00572077" w:rsidRDefault="00000000">
            <w:pPr>
              <w:jc w:val="center"/>
              <w:rPr>
                <w:rFonts w:ascii="仿宋" w:eastAsia="仿宋" w:hAnsi="仿宋"/>
                <w:sz w:val="22"/>
                <w:szCs w:val="24"/>
              </w:rPr>
            </w:pPr>
            <w:r>
              <w:rPr>
                <w:rFonts w:ascii="仿宋" w:eastAsia="仿宋" w:hAnsi="仿宋" w:hint="eastAsia"/>
                <w:sz w:val="22"/>
                <w:szCs w:val="24"/>
              </w:rPr>
              <w:t>受校级处分</w:t>
            </w:r>
          </w:p>
        </w:tc>
        <w:tc>
          <w:tcPr>
            <w:tcW w:w="2765" w:type="dxa"/>
          </w:tcPr>
          <w:p w14:paraId="0F0ACAE2" w14:textId="77777777" w:rsidR="00572077" w:rsidRDefault="00000000">
            <w:pPr>
              <w:jc w:val="center"/>
              <w:rPr>
                <w:rFonts w:ascii="仿宋" w:eastAsia="仿宋" w:hAnsi="仿宋"/>
                <w:sz w:val="22"/>
                <w:szCs w:val="24"/>
              </w:rPr>
            </w:pPr>
            <w:r>
              <w:rPr>
                <w:rFonts w:ascii="仿宋" w:eastAsia="仿宋" w:hAnsi="仿宋" w:hint="eastAsia"/>
                <w:sz w:val="22"/>
                <w:szCs w:val="24"/>
              </w:rPr>
              <w:t>留校察看</w:t>
            </w:r>
          </w:p>
        </w:tc>
        <w:tc>
          <w:tcPr>
            <w:tcW w:w="2545" w:type="dxa"/>
          </w:tcPr>
          <w:p w14:paraId="2C15F77A" w14:textId="77777777" w:rsidR="00572077" w:rsidRDefault="00000000">
            <w:pPr>
              <w:jc w:val="center"/>
              <w:rPr>
                <w:rFonts w:ascii="仿宋" w:eastAsia="仿宋" w:hAnsi="仿宋"/>
                <w:sz w:val="22"/>
                <w:szCs w:val="24"/>
              </w:rPr>
            </w:pPr>
            <w:r>
              <w:rPr>
                <w:rFonts w:ascii="仿宋" w:eastAsia="仿宋" w:hAnsi="仿宋" w:hint="eastAsia"/>
                <w:sz w:val="22"/>
                <w:szCs w:val="24"/>
              </w:rPr>
              <w:t>8</w:t>
            </w:r>
            <w:r>
              <w:rPr>
                <w:rFonts w:ascii="仿宋" w:eastAsia="仿宋" w:hAnsi="仿宋"/>
                <w:sz w:val="22"/>
                <w:szCs w:val="24"/>
              </w:rPr>
              <w:t>.0</w:t>
            </w:r>
          </w:p>
        </w:tc>
      </w:tr>
      <w:tr w:rsidR="00572077" w14:paraId="23ECBC28" w14:textId="77777777" w:rsidTr="00BB49E3">
        <w:trPr>
          <w:jc w:val="center"/>
        </w:trPr>
        <w:tc>
          <w:tcPr>
            <w:tcW w:w="2912" w:type="dxa"/>
            <w:vMerge/>
          </w:tcPr>
          <w:p w14:paraId="2D9E9265" w14:textId="77777777" w:rsidR="00572077" w:rsidRDefault="00572077"/>
        </w:tc>
        <w:tc>
          <w:tcPr>
            <w:tcW w:w="2765" w:type="dxa"/>
          </w:tcPr>
          <w:p w14:paraId="3762E809" w14:textId="77777777" w:rsidR="00572077" w:rsidRDefault="00000000">
            <w:pPr>
              <w:jc w:val="center"/>
              <w:rPr>
                <w:rFonts w:ascii="仿宋" w:eastAsia="仿宋" w:hAnsi="仿宋"/>
                <w:sz w:val="22"/>
                <w:szCs w:val="24"/>
              </w:rPr>
            </w:pPr>
            <w:r>
              <w:rPr>
                <w:rFonts w:ascii="仿宋" w:eastAsia="仿宋" w:hAnsi="仿宋" w:hint="eastAsia"/>
                <w:sz w:val="22"/>
                <w:szCs w:val="24"/>
              </w:rPr>
              <w:t>记过</w:t>
            </w:r>
          </w:p>
        </w:tc>
        <w:tc>
          <w:tcPr>
            <w:tcW w:w="2545" w:type="dxa"/>
          </w:tcPr>
          <w:p w14:paraId="686C75B6" w14:textId="77777777" w:rsidR="00572077" w:rsidRDefault="00000000">
            <w:pPr>
              <w:jc w:val="center"/>
              <w:rPr>
                <w:rFonts w:ascii="仿宋" w:eastAsia="仿宋" w:hAnsi="仿宋"/>
                <w:sz w:val="22"/>
                <w:szCs w:val="24"/>
              </w:rPr>
            </w:pPr>
            <w:r>
              <w:rPr>
                <w:rFonts w:ascii="仿宋" w:eastAsia="仿宋" w:hAnsi="仿宋" w:hint="eastAsia"/>
                <w:sz w:val="22"/>
                <w:szCs w:val="24"/>
              </w:rPr>
              <w:t>5</w:t>
            </w:r>
            <w:r>
              <w:rPr>
                <w:rFonts w:ascii="仿宋" w:eastAsia="仿宋" w:hAnsi="仿宋"/>
                <w:sz w:val="22"/>
                <w:szCs w:val="24"/>
              </w:rPr>
              <w:t>.0</w:t>
            </w:r>
          </w:p>
        </w:tc>
      </w:tr>
      <w:tr w:rsidR="00572077" w14:paraId="2077ACBD" w14:textId="77777777" w:rsidTr="00BB49E3">
        <w:trPr>
          <w:jc w:val="center"/>
        </w:trPr>
        <w:tc>
          <w:tcPr>
            <w:tcW w:w="2912" w:type="dxa"/>
            <w:vMerge/>
          </w:tcPr>
          <w:p w14:paraId="4BFB19BB" w14:textId="77777777" w:rsidR="00572077" w:rsidRDefault="00572077"/>
        </w:tc>
        <w:tc>
          <w:tcPr>
            <w:tcW w:w="2765" w:type="dxa"/>
          </w:tcPr>
          <w:p w14:paraId="7B16F48B" w14:textId="77777777" w:rsidR="00572077" w:rsidRDefault="00000000">
            <w:pPr>
              <w:jc w:val="center"/>
              <w:rPr>
                <w:rFonts w:ascii="仿宋" w:eastAsia="仿宋" w:hAnsi="仿宋"/>
                <w:sz w:val="22"/>
                <w:szCs w:val="24"/>
              </w:rPr>
            </w:pPr>
            <w:r>
              <w:rPr>
                <w:rFonts w:ascii="仿宋" w:eastAsia="仿宋" w:hAnsi="仿宋" w:hint="eastAsia"/>
                <w:sz w:val="22"/>
                <w:szCs w:val="24"/>
              </w:rPr>
              <w:t>严重警告</w:t>
            </w:r>
          </w:p>
        </w:tc>
        <w:tc>
          <w:tcPr>
            <w:tcW w:w="2545" w:type="dxa"/>
          </w:tcPr>
          <w:p w14:paraId="3AB081FD" w14:textId="77777777" w:rsidR="00572077" w:rsidRDefault="00000000">
            <w:pPr>
              <w:jc w:val="center"/>
              <w:rPr>
                <w:rFonts w:ascii="仿宋" w:eastAsia="仿宋" w:hAnsi="仿宋"/>
                <w:sz w:val="22"/>
                <w:szCs w:val="24"/>
              </w:rPr>
            </w:pPr>
            <w:r>
              <w:rPr>
                <w:rFonts w:ascii="仿宋" w:eastAsia="仿宋" w:hAnsi="仿宋" w:hint="eastAsia"/>
                <w:sz w:val="22"/>
                <w:szCs w:val="24"/>
              </w:rPr>
              <w:t>4</w:t>
            </w:r>
            <w:r>
              <w:rPr>
                <w:rFonts w:ascii="仿宋" w:eastAsia="仿宋" w:hAnsi="仿宋"/>
                <w:sz w:val="22"/>
                <w:szCs w:val="24"/>
              </w:rPr>
              <w:t>.0</w:t>
            </w:r>
          </w:p>
        </w:tc>
      </w:tr>
      <w:tr w:rsidR="00572077" w14:paraId="6032667C" w14:textId="77777777" w:rsidTr="00BB49E3">
        <w:trPr>
          <w:jc w:val="center"/>
        </w:trPr>
        <w:tc>
          <w:tcPr>
            <w:tcW w:w="2912" w:type="dxa"/>
            <w:vMerge/>
          </w:tcPr>
          <w:p w14:paraId="2A2AA2BB" w14:textId="77777777" w:rsidR="00572077" w:rsidRDefault="00572077"/>
        </w:tc>
        <w:tc>
          <w:tcPr>
            <w:tcW w:w="2765" w:type="dxa"/>
          </w:tcPr>
          <w:p w14:paraId="40B1B221" w14:textId="77777777" w:rsidR="00572077" w:rsidRDefault="00000000">
            <w:pPr>
              <w:jc w:val="center"/>
              <w:rPr>
                <w:rFonts w:ascii="仿宋" w:eastAsia="仿宋" w:hAnsi="仿宋"/>
                <w:sz w:val="22"/>
                <w:szCs w:val="24"/>
              </w:rPr>
            </w:pPr>
            <w:r>
              <w:rPr>
                <w:rFonts w:ascii="仿宋" w:eastAsia="仿宋" w:hAnsi="仿宋" w:hint="eastAsia"/>
                <w:sz w:val="22"/>
                <w:szCs w:val="24"/>
              </w:rPr>
              <w:t>警告</w:t>
            </w:r>
          </w:p>
        </w:tc>
        <w:tc>
          <w:tcPr>
            <w:tcW w:w="2545" w:type="dxa"/>
          </w:tcPr>
          <w:p w14:paraId="7C0B7FCA" w14:textId="77777777" w:rsidR="00572077" w:rsidRDefault="00000000">
            <w:pPr>
              <w:jc w:val="center"/>
              <w:rPr>
                <w:rFonts w:ascii="仿宋" w:eastAsia="仿宋" w:hAnsi="仿宋"/>
                <w:sz w:val="22"/>
                <w:szCs w:val="24"/>
              </w:rPr>
            </w:pPr>
            <w:r>
              <w:rPr>
                <w:rFonts w:ascii="仿宋" w:eastAsia="仿宋" w:hAnsi="仿宋" w:hint="eastAsia"/>
                <w:sz w:val="22"/>
                <w:szCs w:val="24"/>
              </w:rPr>
              <w:t>3</w:t>
            </w:r>
            <w:r>
              <w:rPr>
                <w:rFonts w:ascii="仿宋" w:eastAsia="仿宋" w:hAnsi="仿宋"/>
                <w:sz w:val="22"/>
                <w:szCs w:val="24"/>
              </w:rPr>
              <w:t>.0</w:t>
            </w:r>
          </w:p>
        </w:tc>
      </w:tr>
    </w:tbl>
    <w:p w14:paraId="089297DD" w14:textId="77777777" w:rsidR="00572077" w:rsidRDefault="00572077"/>
    <w:tbl>
      <w:tblPr>
        <w:tblStyle w:val="a7"/>
        <w:tblW w:w="0" w:type="auto"/>
        <w:tblLook w:val="04A0" w:firstRow="1" w:lastRow="0" w:firstColumn="1" w:lastColumn="0" w:noHBand="0" w:noVBand="1"/>
      </w:tblPr>
      <w:tblGrid>
        <w:gridCol w:w="5524"/>
        <w:gridCol w:w="2693"/>
      </w:tblGrid>
      <w:tr w:rsidR="00572077" w14:paraId="2904CD1B" w14:textId="77777777" w:rsidTr="00BB49E3">
        <w:tc>
          <w:tcPr>
            <w:tcW w:w="5524" w:type="dxa"/>
          </w:tcPr>
          <w:p w14:paraId="7AD8B393" w14:textId="77777777" w:rsidR="00572077" w:rsidRDefault="00000000">
            <w:pPr>
              <w:jc w:val="center"/>
            </w:pPr>
            <w:r>
              <w:rPr>
                <w:rFonts w:ascii="仿宋" w:eastAsia="仿宋" w:hAnsi="仿宋" w:hint="eastAsia"/>
                <w:b/>
                <w:bCs/>
                <w:sz w:val="24"/>
                <w:szCs w:val="28"/>
              </w:rPr>
              <w:t xml:space="preserve">项 </w:t>
            </w:r>
            <w:r>
              <w:rPr>
                <w:rFonts w:ascii="仿宋" w:eastAsia="仿宋" w:hAnsi="仿宋"/>
                <w:b/>
                <w:bCs/>
                <w:sz w:val="24"/>
                <w:szCs w:val="28"/>
              </w:rPr>
              <w:t xml:space="preserve"> </w:t>
            </w:r>
            <w:r>
              <w:rPr>
                <w:rFonts w:ascii="仿宋" w:eastAsia="仿宋" w:hAnsi="仿宋" w:hint="eastAsia"/>
                <w:b/>
                <w:bCs/>
                <w:sz w:val="24"/>
                <w:szCs w:val="28"/>
              </w:rPr>
              <w:t>目</w:t>
            </w:r>
          </w:p>
        </w:tc>
        <w:tc>
          <w:tcPr>
            <w:tcW w:w="2693" w:type="dxa"/>
          </w:tcPr>
          <w:p w14:paraId="666E1ABE" w14:textId="77777777" w:rsidR="00572077" w:rsidRDefault="00000000">
            <w:pPr>
              <w:jc w:val="center"/>
            </w:pPr>
            <w:r>
              <w:rPr>
                <w:rFonts w:ascii="仿宋" w:eastAsia="仿宋" w:hAnsi="仿宋" w:hint="eastAsia"/>
                <w:b/>
                <w:bCs/>
                <w:sz w:val="24"/>
                <w:szCs w:val="28"/>
              </w:rPr>
              <w:t>扣分标准/次</w:t>
            </w:r>
          </w:p>
        </w:tc>
      </w:tr>
      <w:tr w:rsidR="00572077" w14:paraId="66033238" w14:textId="77777777" w:rsidTr="00BB49E3">
        <w:tc>
          <w:tcPr>
            <w:tcW w:w="5524" w:type="dxa"/>
          </w:tcPr>
          <w:p w14:paraId="383D55BB" w14:textId="77777777" w:rsidR="00572077" w:rsidRDefault="00000000">
            <w:pPr>
              <w:jc w:val="left"/>
              <w:rPr>
                <w:rFonts w:ascii="仿宋" w:eastAsia="仿宋" w:hAnsi="仿宋"/>
                <w:sz w:val="22"/>
                <w:szCs w:val="24"/>
              </w:rPr>
            </w:pPr>
            <w:r>
              <w:rPr>
                <w:rFonts w:ascii="仿宋" w:eastAsia="仿宋" w:hAnsi="仿宋" w:hint="eastAsia"/>
                <w:sz w:val="22"/>
                <w:szCs w:val="24"/>
              </w:rPr>
              <w:t>受学院通报批评者</w:t>
            </w:r>
          </w:p>
        </w:tc>
        <w:tc>
          <w:tcPr>
            <w:tcW w:w="2693" w:type="dxa"/>
            <w:vAlign w:val="center"/>
          </w:tcPr>
          <w:p w14:paraId="240EC75E" w14:textId="77777777" w:rsidR="00572077" w:rsidRDefault="00000000">
            <w:pPr>
              <w:jc w:val="center"/>
              <w:rPr>
                <w:rFonts w:ascii="仿宋" w:eastAsia="仿宋" w:hAnsi="仿宋"/>
                <w:sz w:val="22"/>
                <w:szCs w:val="24"/>
              </w:rPr>
            </w:pPr>
            <w:r>
              <w:rPr>
                <w:rFonts w:ascii="仿宋" w:eastAsia="仿宋" w:hAnsi="仿宋" w:hint="eastAsia"/>
                <w:sz w:val="22"/>
                <w:szCs w:val="24"/>
              </w:rPr>
              <w:t>1</w:t>
            </w:r>
            <w:r>
              <w:rPr>
                <w:rFonts w:ascii="仿宋" w:eastAsia="仿宋" w:hAnsi="仿宋"/>
                <w:sz w:val="22"/>
                <w:szCs w:val="24"/>
              </w:rPr>
              <w:t>.0</w:t>
            </w:r>
          </w:p>
        </w:tc>
      </w:tr>
      <w:tr w:rsidR="00572077" w14:paraId="52F962D1" w14:textId="77777777" w:rsidTr="00BB49E3">
        <w:tc>
          <w:tcPr>
            <w:tcW w:w="5524" w:type="dxa"/>
          </w:tcPr>
          <w:p w14:paraId="23AA7CB7" w14:textId="78DD9796" w:rsidR="00572077" w:rsidRDefault="00000000">
            <w:pPr>
              <w:jc w:val="left"/>
              <w:rPr>
                <w:rFonts w:ascii="仿宋" w:eastAsia="仿宋" w:hAnsi="仿宋"/>
                <w:sz w:val="22"/>
                <w:szCs w:val="24"/>
              </w:rPr>
            </w:pPr>
            <w:r w:rsidRPr="00BB49E3">
              <w:rPr>
                <w:rFonts w:ascii="仿宋" w:eastAsia="仿宋" w:hAnsi="仿宋" w:hint="eastAsia"/>
                <w:sz w:val="22"/>
                <w:szCs w:val="24"/>
              </w:rPr>
              <w:t>在安全检查中有违纪现象</w:t>
            </w:r>
          </w:p>
        </w:tc>
        <w:tc>
          <w:tcPr>
            <w:tcW w:w="2693" w:type="dxa"/>
            <w:vAlign w:val="center"/>
          </w:tcPr>
          <w:p w14:paraId="5E7F414F" w14:textId="77777777" w:rsidR="00572077" w:rsidRDefault="00000000">
            <w:pPr>
              <w:jc w:val="center"/>
              <w:rPr>
                <w:rFonts w:ascii="仿宋" w:eastAsia="仿宋" w:hAnsi="仿宋"/>
                <w:sz w:val="22"/>
                <w:szCs w:val="24"/>
              </w:rPr>
            </w:pPr>
            <w:r>
              <w:rPr>
                <w:rFonts w:ascii="仿宋" w:eastAsia="仿宋" w:hAnsi="仿宋" w:hint="eastAsia"/>
                <w:sz w:val="22"/>
                <w:szCs w:val="24"/>
              </w:rPr>
              <w:t>0</w:t>
            </w:r>
            <w:r>
              <w:rPr>
                <w:rFonts w:ascii="仿宋" w:eastAsia="仿宋" w:hAnsi="仿宋"/>
                <w:sz w:val="22"/>
                <w:szCs w:val="24"/>
              </w:rPr>
              <w:t>.5</w:t>
            </w:r>
          </w:p>
        </w:tc>
      </w:tr>
      <w:tr w:rsidR="00572077" w14:paraId="430688E2" w14:textId="77777777" w:rsidTr="00BB49E3">
        <w:tc>
          <w:tcPr>
            <w:tcW w:w="5524" w:type="dxa"/>
          </w:tcPr>
          <w:p w14:paraId="4450D413" w14:textId="5FD47F7B" w:rsidR="00572077" w:rsidRDefault="00000000">
            <w:pPr>
              <w:jc w:val="left"/>
              <w:rPr>
                <w:rFonts w:ascii="仿宋" w:eastAsia="仿宋" w:hAnsi="仿宋"/>
                <w:sz w:val="22"/>
                <w:szCs w:val="24"/>
              </w:rPr>
            </w:pPr>
            <w:r>
              <w:rPr>
                <w:rFonts w:ascii="仿宋" w:eastAsia="仿宋" w:hAnsi="仿宋" w:hint="eastAsia"/>
                <w:sz w:val="22"/>
                <w:szCs w:val="24"/>
              </w:rPr>
              <w:t>在卫生检查评比中不合格者</w:t>
            </w:r>
          </w:p>
        </w:tc>
        <w:tc>
          <w:tcPr>
            <w:tcW w:w="2693" w:type="dxa"/>
            <w:vAlign w:val="center"/>
          </w:tcPr>
          <w:p w14:paraId="6BE4C92C" w14:textId="77777777" w:rsidR="00572077" w:rsidRDefault="00000000">
            <w:pPr>
              <w:jc w:val="center"/>
              <w:rPr>
                <w:rFonts w:ascii="仿宋" w:eastAsia="仿宋" w:hAnsi="仿宋"/>
                <w:sz w:val="22"/>
                <w:szCs w:val="24"/>
              </w:rPr>
            </w:pPr>
            <w:r>
              <w:rPr>
                <w:rFonts w:ascii="仿宋" w:eastAsia="仿宋" w:hAnsi="仿宋" w:hint="eastAsia"/>
                <w:sz w:val="22"/>
                <w:szCs w:val="24"/>
              </w:rPr>
              <w:t>0</w:t>
            </w:r>
            <w:r>
              <w:rPr>
                <w:rFonts w:ascii="仿宋" w:eastAsia="仿宋" w:hAnsi="仿宋"/>
                <w:sz w:val="22"/>
                <w:szCs w:val="24"/>
              </w:rPr>
              <w:t>.5</w:t>
            </w:r>
          </w:p>
        </w:tc>
      </w:tr>
      <w:tr w:rsidR="00572077" w14:paraId="20E2E6BD" w14:textId="77777777" w:rsidTr="00BB49E3">
        <w:tc>
          <w:tcPr>
            <w:tcW w:w="5524" w:type="dxa"/>
          </w:tcPr>
          <w:p w14:paraId="6CBE0F27" w14:textId="77777777" w:rsidR="00572077" w:rsidRDefault="00000000">
            <w:pPr>
              <w:jc w:val="left"/>
              <w:rPr>
                <w:rFonts w:ascii="仿宋" w:eastAsia="仿宋" w:hAnsi="仿宋"/>
                <w:sz w:val="22"/>
                <w:szCs w:val="24"/>
              </w:rPr>
            </w:pPr>
            <w:r>
              <w:rPr>
                <w:rFonts w:ascii="仿宋" w:eastAsia="仿宋" w:hAnsi="仿宋" w:hint="eastAsia"/>
                <w:sz w:val="22"/>
                <w:szCs w:val="24"/>
              </w:rPr>
              <w:t>在辅导员、学生会进行的课程抽查过程中旷课者（迟到2次记1次</w:t>
            </w:r>
            <w:proofErr w:type="gramStart"/>
            <w:r>
              <w:rPr>
                <w:rFonts w:ascii="仿宋" w:eastAsia="仿宋" w:hAnsi="仿宋" w:hint="eastAsia"/>
                <w:sz w:val="22"/>
                <w:szCs w:val="24"/>
              </w:rPr>
              <w:t>旷</w:t>
            </w:r>
            <w:proofErr w:type="gramEnd"/>
            <w:r>
              <w:rPr>
                <w:rFonts w:ascii="仿宋" w:eastAsia="仿宋" w:hAnsi="仿宋" w:hint="eastAsia"/>
                <w:sz w:val="22"/>
                <w:szCs w:val="24"/>
              </w:rPr>
              <w:t>到）</w:t>
            </w:r>
          </w:p>
        </w:tc>
        <w:tc>
          <w:tcPr>
            <w:tcW w:w="2693" w:type="dxa"/>
            <w:vAlign w:val="center"/>
          </w:tcPr>
          <w:p w14:paraId="52584F31" w14:textId="77777777" w:rsidR="00572077" w:rsidRDefault="00000000">
            <w:pPr>
              <w:jc w:val="center"/>
              <w:rPr>
                <w:rFonts w:ascii="仿宋" w:eastAsia="仿宋" w:hAnsi="仿宋"/>
                <w:sz w:val="22"/>
                <w:szCs w:val="24"/>
              </w:rPr>
            </w:pPr>
            <w:r>
              <w:rPr>
                <w:rFonts w:ascii="仿宋" w:eastAsia="仿宋" w:hAnsi="仿宋" w:hint="eastAsia"/>
                <w:sz w:val="22"/>
                <w:szCs w:val="24"/>
              </w:rPr>
              <w:t>0</w:t>
            </w:r>
            <w:r>
              <w:rPr>
                <w:rFonts w:ascii="仿宋" w:eastAsia="仿宋" w:hAnsi="仿宋"/>
                <w:sz w:val="22"/>
                <w:szCs w:val="24"/>
              </w:rPr>
              <w:t>.5</w:t>
            </w:r>
          </w:p>
        </w:tc>
      </w:tr>
      <w:tr w:rsidR="00572077" w14:paraId="3CC0987B" w14:textId="77777777" w:rsidTr="00BB49E3">
        <w:tc>
          <w:tcPr>
            <w:tcW w:w="5524" w:type="dxa"/>
          </w:tcPr>
          <w:p w14:paraId="3BBAB5A1" w14:textId="77777777" w:rsidR="00572077" w:rsidRDefault="00000000">
            <w:pPr>
              <w:jc w:val="left"/>
              <w:rPr>
                <w:rFonts w:ascii="仿宋" w:eastAsia="仿宋" w:hAnsi="仿宋"/>
                <w:sz w:val="22"/>
                <w:szCs w:val="24"/>
              </w:rPr>
            </w:pPr>
            <w:r w:rsidRPr="00BB49E3">
              <w:rPr>
                <w:rFonts w:ascii="仿宋" w:eastAsia="仿宋" w:hAnsi="仿宋" w:hint="eastAsia"/>
                <w:sz w:val="22"/>
                <w:szCs w:val="24"/>
              </w:rPr>
              <w:t>无故不参加有组织的集体活动（含党团活动）或班级、宿舍的卫生扫除、公益活动</w:t>
            </w:r>
          </w:p>
        </w:tc>
        <w:tc>
          <w:tcPr>
            <w:tcW w:w="2693" w:type="dxa"/>
            <w:vAlign w:val="center"/>
          </w:tcPr>
          <w:p w14:paraId="04D6BA95" w14:textId="77777777" w:rsidR="00572077" w:rsidRDefault="00000000">
            <w:pPr>
              <w:jc w:val="center"/>
              <w:rPr>
                <w:rFonts w:ascii="仿宋" w:eastAsia="仿宋" w:hAnsi="仿宋"/>
                <w:sz w:val="22"/>
                <w:szCs w:val="24"/>
              </w:rPr>
            </w:pPr>
            <w:r>
              <w:rPr>
                <w:rFonts w:ascii="仿宋" w:eastAsia="仿宋" w:hAnsi="仿宋" w:hint="eastAsia"/>
                <w:sz w:val="22"/>
                <w:szCs w:val="24"/>
              </w:rPr>
              <w:t>0</w:t>
            </w:r>
            <w:r>
              <w:rPr>
                <w:rFonts w:ascii="仿宋" w:eastAsia="仿宋" w:hAnsi="仿宋"/>
                <w:sz w:val="22"/>
                <w:szCs w:val="24"/>
              </w:rPr>
              <w:t>.2</w:t>
            </w:r>
          </w:p>
        </w:tc>
      </w:tr>
      <w:tr w:rsidR="00572077" w14:paraId="2B39A096" w14:textId="77777777" w:rsidTr="00BB49E3">
        <w:tc>
          <w:tcPr>
            <w:tcW w:w="5524" w:type="dxa"/>
          </w:tcPr>
          <w:p w14:paraId="43A682EC" w14:textId="77777777" w:rsidR="00572077" w:rsidRDefault="00000000">
            <w:pPr>
              <w:jc w:val="left"/>
              <w:rPr>
                <w:rFonts w:ascii="仿宋" w:eastAsia="仿宋" w:hAnsi="仿宋"/>
                <w:sz w:val="22"/>
                <w:szCs w:val="24"/>
              </w:rPr>
            </w:pPr>
            <w:r>
              <w:rPr>
                <w:rFonts w:ascii="仿宋" w:eastAsia="仿宋" w:hAnsi="仿宋" w:hint="eastAsia"/>
                <w:sz w:val="22"/>
                <w:szCs w:val="24"/>
              </w:rPr>
              <w:t>其他情况（由学院综合测评工作小组依据学生实际表现确定）</w:t>
            </w:r>
          </w:p>
        </w:tc>
        <w:tc>
          <w:tcPr>
            <w:tcW w:w="2693" w:type="dxa"/>
            <w:vAlign w:val="center"/>
          </w:tcPr>
          <w:p w14:paraId="65F96236" w14:textId="77777777" w:rsidR="00572077" w:rsidRDefault="00000000">
            <w:pPr>
              <w:jc w:val="center"/>
              <w:rPr>
                <w:rFonts w:ascii="仿宋" w:eastAsia="仿宋" w:hAnsi="仿宋"/>
                <w:sz w:val="22"/>
                <w:szCs w:val="24"/>
              </w:rPr>
            </w:pPr>
            <w:r>
              <w:rPr>
                <w:rFonts w:ascii="仿宋" w:eastAsia="仿宋" w:hAnsi="仿宋" w:hint="eastAsia"/>
                <w:sz w:val="22"/>
                <w:szCs w:val="24"/>
              </w:rPr>
              <w:t>0</w:t>
            </w:r>
            <w:r>
              <w:rPr>
                <w:rFonts w:ascii="仿宋" w:eastAsia="仿宋" w:hAnsi="仿宋"/>
                <w:sz w:val="22"/>
                <w:szCs w:val="24"/>
              </w:rPr>
              <w:t>.1-1.0</w:t>
            </w:r>
          </w:p>
        </w:tc>
      </w:tr>
    </w:tbl>
    <w:p w14:paraId="5CD274B4" w14:textId="1F1A6123" w:rsidR="00572077" w:rsidRDefault="00000000">
      <w:pPr>
        <w:ind w:firstLineChars="200" w:firstLine="560"/>
        <w:rPr>
          <w:rFonts w:ascii="仿宋" w:eastAsia="仿宋" w:hAnsi="仿宋"/>
          <w:color w:val="000000"/>
          <w:sz w:val="28"/>
          <w:szCs w:val="28"/>
        </w:rPr>
      </w:pPr>
      <w:r>
        <w:rPr>
          <w:rFonts w:ascii="仿宋" w:eastAsia="仿宋" w:hAnsi="仿宋" w:hint="eastAsia"/>
          <w:color w:val="000000"/>
          <w:sz w:val="28"/>
          <w:szCs w:val="28"/>
        </w:rPr>
        <w:t>备注：疫情期间健康打卡扣分项；按照学校要求在下午4点前完成完美校园打卡，根据完美校园后台未打卡数据，缺打卡一次扣0.05分。</w:t>
      </w:r>
    </w:p>
    <w:p w14:paraId="10D411E8" w14:textId="77777777" w:rsidR="00572077" w:rsidRDefault="00572077">
      <w:pPr>
        <w:ind w:firstLineChars="200" w:firstLine="560"/>
        <w:rPr>
          <w:rFonts w:ascii="仿宋" w:eastAsia="仿宋" w:hAnsi="仿宋"/>
          <w:color w:val="000000"/>
          <w:sz w:val="28"/>
          <w:szCs w:val="28"/>
        </w:rPr>
      </w:pPr>
    </w:p>
    <w:p w14:paraId="32BFB611" w14:textId="77777777" w:rsidR="00572077" w:rsidRDefault="00572077">
      <w:pPr>
        <w:ind w:firstLineChars="200" w:firstLine="560"/>
        <w:rPr>
          <w:rFonts w:ascii="仿宋" w:eastAsia="仿宋" w:hAnsi="仿宋"/>
          <w:color w:val="000000"/>
          <w:sz w:val="28"/>
          <w:szCs w:val="28"/>
        </w:rPr>
      </w:pPr>
    </w:p>
    <w:p w14:paraId="7FB87A45" w14:textId="77777777" w:rsidR="00572077" w:rsidRDefault="00572077">
      <w:pPr>
        <w:ind w:firstLineChars="200" w:firstLine="560"/>
        <w:rPr>
          <w:rFonts w:ascii="仿宋" w:eastAsia="仿宋" w:hAnsi="仿宋"/>
          <w:color w:val="000000"/>
          <w:sz w:val="28"/>
          <w:szCs w:val="28"/>
        </w:rPr>
      </w:pPr>
    </w:p>
    <w:p w14:paraId="5277416A" w14:textId="77777777" w:rsidR="00482C88" w:rsidRDefault="00482C88">
      <w:pPr>
        <w:ind w:firstLineChars="200" w:firstLine="560"/>
        <w:rPr>
          <w:rFonts w:ascii="仿宋" w:eastAsia="仿宋" w:hAnsi="仿宋"/>
          <w:color w:val="000000"/>
          <w:sz w:val="28"/>
          <w:szCs w:val="28"/>
        </w:rPr>
      </w:pPr>
    </w:p>
    <w:p w14:paraId="6337AFEF" w14:textId="77777777" w:rsidR="00572077" w:rsidRDefault="00000000">
      <w:pPr>
        <w:pStyle w:val="a8"/>
        <w:numPr>
          <w:ilvl w:val="0"/>
          <w:numId w:val="1"/>
        </w:numPr>
        <w:ind w:firstLineChars="0"/>
        <w:jc w:val="center"/>
        <w:rPr>
          <w:rStyle w:val="fontstyle01"/>
          <w:rFonts w:hint="default"/>
        </w:rPr>
      </w:pPr>
      <w:r>
        <w:rPr>
          <w:rStyle w:val="fontstyle01"/>
          <w:rFonts w:hint="default"/>
        </w:rPr>
        <w:lastRenderedPageBreak/>
        <w:t xml:space="preserve"> 德育素质</w:t>
      </w:r>
    </w:p>
    <w:p w14:paraId="4E763551" w14:textId="3C182809" w:rsidR="00572077" w:rsidRDefault="00000000" w:rsidP="008E07EF">
      <w:pPr>
        <w:ind w:firstLineChars="200" w:firstLine="560"/>
        <w:rPr>
          <w:rFonts w:ascii="仿宋" w:eastAsia="仿宋" w:hAnsi="仿宋"/>
          <w:color w:val="000000"/>
          <w:sz w:val="28"/>
          <w:szCs w:val="28"/>
        </w:rPr>
      </w:pPr>
      <w:r>
        <w:rPr>
          <w:rFonts w:ascii="黑体" w:eastAsia="黑体" w:hAnsi="黑体"/>
          <w:color w:val="000000"/>
          <w:sz w:val="28"/>
          <w:szCs w:val="28"/>
        </w:rPr>
        <w:t xml:space="preserve">第七条 </w:t>
      </w:r>
      <w:r>
        <w:rPr>
          <w:rFonts w:ascii="仿宋" w:eastAsia="仿宋" w:hAnsi="仿宋"/>
          <w:color w:val="000000"/>
          <w:sz w:val="28"/>
          <w:szCs w:val="28"/>
        </w:rPr>
        <w:t>德育素质主要考察学生在政治觉悟、思想水平、道德品质、学习态度、心理素质和法纪观念等方面的综合表现，以学生世界观、人生观、价值观及其行为表现作为测评依据。</w:t>
      </w:r>
    </w:p>
    <w:p w14:paraId="27E853FF" w14:textId="05C4C6E0" w:rsidR="00572077" w:rsidRDefault="00000000">
      <w:pPr>
        <w:ind w:firstLineChars="200" w:firstLine="560"/>
        <w:rPr>
          <w:rFonts w:ascii="仿宋" w:eastAsia="仿宋" w:hAnsi="仿宋"/>
          <w:color w:val="000000"/>
          <w:sz w:val="28"/>
          <w:szCs w:val="28"/>
        </w:rPr>
      </w:pPr>
      <w:r>
        <w:rPr>
          <w:rFonts w:ascii="黑体" w:eastAsia="黑体" w:hAnsi="黑体"/>
          <w:color w:val="000000"/>
          <w:sz w:val="28"/>
          <w:szCs w:val="28"/>
        </w:rPr>
        <w:t xml:space="preserve">第八条 </w:t>
      </w:r>
      <w:r>
        <w:rPr>
          <w:rFonts w:ascii="仿宋" w:eastAsia="仿宋" w:hAnsi="仿宋"/>
          <w:color w:val="000000"/>
          <w:sz w:val="28"/>
          <w:szCs w:val="28"/>
        </w:rPr>
        <w:t>德育素质测评主要根据以下六个方面进行评价：</w:t>
      </w:r>
    </w:p>
    <w:p w14:paraId="16EB22E0" w14:textId="77777777" w:rsidR="00572077" w:rsidRDefault="00000000">
      <w:pPr>
        <w:ind w:firstLineChars="200" w:firstLine="560"/>
        <w:rPr>
          <w:rFonts w:ascii="仿宋" w:eastAsia="仿宋" w:hAnsi="仿宋"/>
          <w:color w:val="000000"/>
          <w:sz w:val="28"/>
          <w:szCs w:val="28"/>
        </w:rPr>
      </w:pPr>
      <w:r>
        <w:rPr>
          <w:rFonts w:ascii="仿宋" w:eastAsia="仿宋" w:hAnsi="仿宋"/>
          <w:color w:val="000000"/>
          <w:sz w:val="28"/>
          <w:szCs w:val="28"/>
        </w:rPr>
        <w:t>（一） 政治觉悟</w:t>
      </w:r>
    </w:p>
    <w:p w14:paraId="55A5988E" w14:textId="77777777" w:rsidR="00572077" w:rsidRDefault="00000000" w:rsidP="008E07EF">
      <w:pPr>
        <w:ind w:firstLineChars="200" w:firstLine="560"/>
        <w:rPr>
          <w:rFonts w:ascii="仿宋" w:eastAsia="仿宋" w:hAnsi="仿宋"/>
          <w:color w:val="000000"/>
          <w:sz w:val="28"/>
          <w:szCs w:val="28"/>
        </w:rPr>
      </w:pPr>
      <w:r>
        <w:rPr>
          <w:rFonts w:ascii="仿宋" w:eastAsia="仿宋" w:hAnsi="仿宋"/>
          <w:color w:val="000000"/>
          <w:sz w:val="28"/>
          <w:szCs w:val="28"/>
        </w:rPr>
        <w:t>热爱和拥护中国共产党，</w:t>
      </w:r>
      <w:proofErr w:type="gramStart"/>
      <w:r>
        <w:rPr>
          <w:rFonts w:ascii="仿宋" w:eastAsia="仿宋" w:hAnsi="仿宋"/>
          <w:color w:val="000000"/>
          <w:sz w:val="28"/>
          <w:szCs w:val="28"/>
        </w:rPr>
        <w:t>立志听</w:t>
      </w:r>
      <w:proofErr w:type="gramEnd"/>
      <w:r>
        <w:rPr>
          <w:rFonts w:ascii="仿宋" w:eastAsia="仿宋" w:hAnsi="仿宋"/>
          <w:color w:val="000000"/>
          <w:sz w:val="28"/>
          <w:szCs w:val="28"/>
        </w:rPr>
        <w:t>党话</w:t>
      </w:r>
      <w:r>
        <w:rPr>
          <w:rFonts w:ascii="仿宋" w:eastAsia="仿宋" w:hAnsi="仿宋" w:hint="eastAsia"/>
          <w:color w:val="000000"/>
          <w:sz w:val="28"/>
          <w:szCs w:val="28"/>
        </w:rPr>
        <w:t>、</w:t>
      </w:r>
      <w:r>
        <w:rPr>
          <w:rFonts w:ascii="仿宋" w:eastAsia="仿宋" w:hAnsi="仿宋"/>
          <w:color w:val="000000"/>
          <w:sz w:val="28"/>
          <w:szCs w:val="28"/>
        </w:rPr>
        <w:t>跟党走。深入学习马克思列宁主义、毛泽东思想、邓小平理论、“三个代表”重要思想、科学发展观和习近平新时代中国特色社会主义思想，树牢“四个意识”， 坚定“四个自信”，捍卫“两个确立”，做到“两个维护”。理想信念坚定，具有共产主义远大理想和中国特色社会主义共同理想，勇担民族复兴的时代重任。</w:t>
      </w:r>
    </w:p>
    <w:p w14:paraId="4CDA6DBB" w14:textId="77777777" w:rsidR="00572077" w:rsidRDefault="00000000">
      <w:pPr>
        <w:ind w:firstLineChars="200" w:firstLine="560"/>
        <w:rPr>
          <w:rFonts w:ascii="仿宋" w:eastAsia="仿宋" w:hAnsi="仿宋"/>
          <w:color w:val="000000"/>
          <w:sz w:val="28"/>
          <w:szCs w:val="28"/>
        </w:rPr>
      </w:pPr>
      <w:r>
        <w:rPr>
          <w:rFonts w:ascii="仿宋" w:eastAsia="仿宋" w:hAnsi="仿宋"/>
          <w:color w:val="000000"/>
          <w:sz w:val="28"/>
          <w:szCs w:val="28"/>
        </w:rPr>
        <w:t>（二） 思想水平</w:t>
      </w:r>
    </w:p>
    <w:p w14:paraId="72B07938" w14:textId="77777777" w:rsidR="00572077" w:rsidRDefault="00000000">
      <w:pPr>
        <w:ind w:firstLineChars="200" w:firstLine="560"/>
        <w:rPr>
          <w:rFonts w:ascii="仿宋" w:eastAsia="仿宋" w:hAnsi="仿宋"/>
          <w:color w:val="000000"/>
          <w:sz w:val="28"/>
          <w:szCs w:val="28"/>
        </w:rPr>
      </w:pPr>
      <w:r>
        <w:rPr>
          <w:rFonts w:ascii="仿宋" w:eastAsia="仿宋" w:hAnsi="仿宋"/>
          <w:color w:val="000000"/>
          <w:sz w:val="28"/>
          <w:szCs w:val="28"/>
        </w:rPr>
        <w:t>始终高扬爱国主义旗帜，培养爱国之情、砥砺强国之志、实践报国之行，与祖国同行，为人民奉献。自觉维护国家利益和民族团结</w:t>
      </w:r>
      <w:r>
        <w:rPr>
          <w:rFonts w:ascii="仿宋" w:eastAsia="仿宋" w:hAnsi="仿宋" w:hint="eastAsia"/>
          <w:color w:val="000000"/>
          <w:sz w:val="28"/>
          <w:szCs w:val="28"/>
        </w:rPr>
        <w:t>，</w:t>
      </w:r>
      <w:r>
        <w:rPr>
          <w:rFonts w:ascii="仿宋" w:eastAsia="仿宋" w:hAnsi="仿宋"/>
          <w:color w:val="000000"/>
          <w:sz w:val="28"/>
          <w:szCs w:val="28"/>
        </w:rPr>
        <w:t>认真</w:t>
      </w:r>
      <w:proofErr w:type="gramStart"/>
      <w:r>
        <w:rPr>
          <w:rFonts w:ascii="仿宋" w:eastAsia="仿宋" w:hAnsi="仿宋"/>
          <w:color w:val="000000"/>
          <w:sz w:val="28"/>
          <w:szCs w:val="28"/>
        </w:rPr>
        <w:t>践行</w:t>
      </w:r>
      <w:proofErr w:type="gramEnd"/>
      <w:r>
        <w:rPr>
          <w:rFonts w:ascii="仿宋" w:eastAsia="仿宋" w:hAnsi="仿宋"/>
          <w:color w:val="000000"/>
          <w:sz w:val="28"/>
          <w:szCs w:val="28"/>
        </w:rPr>
        <w:t>总体国家安全观，自觉增强国家意识和社会责任意识，不参与任何有损祖国尊严、荣誉、利益和危害社会秩序的活动。树立正确的世界观、人生观、价值观，关心集体，积极参与集体活动，维护集体荣誉。</w:t>
      </w:r>
    </w:p>
    <w:p w14:paraId="772754D3" w14:textId="77777777" w:rsidR="00572077" w:rsidRDefault="00000000">
      <w:pPr>
        <w:ind w:firstLineChars="200" w:firstLine="560"/>
        <w:rPr>
          <w:rFonts w:ascii="仿宋" w:eastAsia="仿宋" w:hAnsi="仿宋"/>
          <w:color w:val="000000"/>
          <w:sz w:val="28"/>
          <w:szCs w:val="28"/>
        </w:rPr>
      </w:pPr>
      <w:r>
        <w:rPr>
          <w:rFonts w:ascii="仿宋" w:eastAsia="仿宋" w:hAnsi="仿宋"/>
          <w:color w:val="000000"/>
          <w:sz w:val="28"/>
          <w:szCs w:val="28"/>
        </w:rPr>
        <w:t>（三） 道德品质</w:t>
      </w:r>
    </w:p>
    <w:p w14:paraId="3AEE09AE" w14:textId="77777777" w:rsidR="00572077" w:rsidRDefault="00000000">
      <w:pPr>
        <w:ind w:firstLineChars="200" w:firstLine="560"/>
        <w:rPr>
          <w:rFonts w:ascii="仿宋" w:eastAsia="仿宋" w:hAnsi="仿宋"/>
          <w:color w:val="000000"/>
          <w:sz w:val="28"/>
          <w:szCs w:val="28"/>
        </w:rPr>
      </w:pPr>
      <w:r>
        <w:rPr>
          <w:rFonts w:ascii="仿宋" w:eastAsia="仿宋" w:hAnsi="仿宋"/>
          <w:color w:val="000000"/>
          <w:sz w:val="28"/>
          <w:szCs w:val="28"/>
        </w:rPr>
        <w:t>自觉培育和</w:t>
      </w:r>
      <w:proofErr w:type="gramStart"/>
      <w:r>
        <w:rPr>
          <w:rFonts w:ascii="仿宋" w:eastAsia="仿宋" w:hAnsi="仿宋"/>
          <w:color w:val="000000"/>
          <w:sz w:val="28"/>
          <w:szCs w:val="28"/>
        </w:rPr>
        <w:t>践行</w:t>
      </w:r>
      <w:proofErr w:type="gramEnd"/>
      <w:r>
        <w:rPr>
          <w:rFonts w:ascii="仿宋" w:eastAsia="仿宋" w:hAnsi="仿宋"/>
          <w:color w:val="000000"/>
          <w:sz w:val="28"/>
          <w:szCs w:val="28"/>
        </w:rPr>
        <w:t>社会主义核心价值观，踏踏实实修好品德，有大爱大德情怀。传承中华传统美德，继承优良作风和光荣传统。</w:t>
      </w:r>
      <w:proofErr w:type="gramStart"/>
      <w:r>
        <w:rPr>
          <w:rFonts w:ascii="仿宋" w:eastAsia="仿宋" w:hAnsi="仿宋"/>
          <w:color w:val="000000"/>
          <w:sz w:val="28"/>
          <w:szCs w:val="28"/>
        </w:rPr>
        <w:t>践行</w:t>
      </w:r>
      <w:proofErr w:type="gramEnd"/>
      <w:r>
        <w:rPr>
          <w:rFonts w:ascii="仿宋" w:eastAsia="仿宋" w:hAnsi="仿宋"/>
          <w:color w:val="000000"/>
          <w:sz w:val="28"/>
          <w:szCs w:val="28"/>
        </w:rPr>
        <w:t>以</w:t>
      </w:r>
      <w:r>
        <w:rPr>
          <w:rFonts w:ascii="仿宋" w:eastAsia="仿宋" w:hAnsi="仿宋"/>
          <w:color w:val="000000"/>
          <w:sz w:val="28"/>
          <w:szCs w:val="28"/>
        </w:rPr>
        <w:lastRenderedPageBreak/>
        <w:t>文明礼貌、助人为乐、爱护公物、保护环境、遵纪守法为主要内容的社会公德，做好公民。</w:t>
      </w:r>
      <w:proofErr w:type="gramStart"/>
      <w:r>
        <w:rPr>
          <w:rFonts w:ascii="仿宋" w:eastAsia="仿宋" w:hAnsi="仿宋"/>
          <w:color w:val="000000"/>
          <w:sz w:val="28"/>
          <w:szCs w:val="28"/>
        </w:rPr>
        <w:t>践行</w:t>
      </w:r>
      <w:proofErr w:type="gramEnd"/>
      <w:r>
        <w:rPr>
          <w:rFonts w:ascii="仿宋" w:eastAsia="仿宋" w:hAnsi="仿宋"/>
          <w:color w:val="000000"/>
          <w:sz w:val="28"/>
          <w:szCs w:val="28"/>
        </w:rPr>
        <w:t>以爱国奉献、明礼遵规、勤劳善良、宽厚正直、自强自律为主要内容的个人品德，养成好品行。遵守学术规范，严守学术道德底线。</w:t>
      </w:r>
    </w:p>
    <w:p w14:paraId="58F628C2" w14:textId="77777777" w:rsidR="00572077" w:rsidRDefault="00000000">
      <w:pPr>
        <w:ind w:firstLineChars="200" w:firstLine="560"/>
        <w:rPr>
          <w:rFonts w:ascii="仿宋" w:eastAsia="仿宋" w:hAnsi="仿宋"/>
          <w:color w:val="000000"/>
          <w:sz w:val="28"/>
          <w:szCs w:val="28"/>
        </w:rPr>
      </w:pPr>
      <w:r>
        <w:rPr>
          <w:rFonts w:ascii="仿宋" w:eastAsia="仿宋" w:hAnsi="仿宋"/>
          <w:color w:val="000000"/>
          <w:sz w:val="28"/>
          <w:szCs w:val="28"/>
        </w:rPr>
        <w:t>（四） 学习态度</w:t>
      </w:r>
    </w:p>
    <w:p w14:paraId="76867E6E" w14:textId="77777777" w:rsidR="00572077" w:rsidRDefault="00000000">
      <w:pPr>
        <w:ind w:firstLineChars="200" w:firstLine="560"/>
        <w:rPr>
          <w:rFonts w:ascii="仿宋" w:eastAsia="仿宋" w:hAnsi="仿宋"/>
          <w:color w:val="000000"/>
          <w:sz w:val="28"/>
          <w:szCs w:val="28"/>
        </w:rPr>
      </w:pPr>
      <w:r>
        <w:rPr>
          <w:rFonts w:ascii="仿宋" w:eastAsia="仿宋" w:hAnsi="仿宋"/>
          <w:color w:val="000000"/>
          <w:sz w:val="28"/>
          <w:szCs w:val="28"/>
        </w:rPr>
        <w:t>立“为中华复兴而读书”之志，着力提升自主学习能力、实践创新能力，努力成为一流的创新创业人才。在提升科学精神、好奇心、创新意识和能力、</w:t>
      </w:r>
      <w:proofErr w:type="gramStart"/>
      <w:r>
        <w:rPr>
          <w:rFonts w:ascii="仿宋" w:eastAsia="仿宋" w:hAnsi="仿宋"/>
          <w:color w:val="000000"/>
          <w:sz w:val="28"/>
          <w:szCs w:val="28"/>
        </w:rPr>
        <w:t>培养奋斗</w:t>
      </w:r>
      <w:proofErr w:type="gramEnd"/>
      <w:r>
        <w:rPr>
          <w:rFonts w:ascii="仿宋" w:eastAsia="仿宋" w:hAnsi="仿宋"/>
          <w:color w:val="000000"/>
          <w:sz w:val="28"/>
          <w:szCs w:val="28"/>
        </w:rPr>
        <w:t>精神、增强综合素质上下功夫，提升获得新知的紧迫感，刻苦学习，勇于探索。积极参加教育教学活动，认真完成学习任务和科研训练。</w:t>
      </w:r>
    </w:p>
    <w:p w14:paraId="20AD27A4" w14:textId="77777777" w:rsidR="00572077" w:rsidRDefault="00000000">
      <w:pPr>
        <w:ind w:firstLineChars="200" w:firstLine="560"/>
        <w:rPr>
          <w:rFonts w:ascii="仿宋" w:eastAsia="仿宋" w:hAnsi="仿宋"/>
          <w:color w:val="000000"/>
          <w:sz w:val="28"/>
          <w:szCs w:val="28"/>
        </w:rPr>
      </w:pPr>
      <w:r>
        <w:rPr>
          <w:rFonts w:ascii="仿宋" w:eastAsia="仿宋" w:hAnsi="仿宋"/>
          <w:color w:val="000000"/>
          <w:sz w:val="28"/>
          <w:szCs w:val="28"/>
        </w:rPr>
        <w:t>（五） 心理素质</w:t>
      </w:r>
    </w:p>
    <w:p w14:paraId="2DD684CA" w14:textId="77777777" w:rsidR="00572077" w:rsidRDefault="00000000">
      <w:pPr>
        <w:ind w:firstLineChars="200" w:firstLine="560"/>
        <w:rPr>
          <w:rFonts w:ascii="仿宋" w:eastAsia="仿宋" w:hAnsi="仿宋"/>
          <w:color w:val="000000"/>
          <w:sz w:val="28"/>
          <w:szCs w:val="28"/>
        </w:rPr>
      </w:pPr>
      <w:r>
        <w:rPr>
          <w:rFonts w:ascii="仿宋" w:eastAsia="仿宋" w:hAnsi="仿宋"/>
          <w:color w:val="000000"/>
          <w:sz w:val="28"/>
          <w:szCs w:val="28"/>
        </w:rPr>
        <w:t>注重自身心理素质建设，努力做到认知合理、情绪稳定、行为适当、人际和谐，增强情绪控制力、挫折耐受力和社会适应力，拥有自尊自信、理性平和、积极向上的健康心态。</w:t>
      </w:r>
    </w:p>
    <w:p w14:paraId="19B0F46E" w14:textId="77777777" w:rsidR="00572077" w:rsidRDefault="00000000">
      <w:pPr>
        <w:ind w:firstLineChars="200" w:firstLine="560"/>
        <w:rPr>
          <w:rFonts w:ascii="仿宋" w:eastAsia="仿宋" w:hAnsi="仿宋"/>
          <w:color w:val="000000"/>
          <w:sz w:val="28"/>
          <w:szCs w:val="28"/>
        </w:rPr>
      </w:pPr>
      <w:r>
        <w:rPr>
          <w:rFonts w:ascii="仿宋" w:eastAsia="仿宋" w:hAnsi="仿宋"/>
          <w:color w:val="000000"/>
          <w:sz w:val="28"/>
          <w:szCs w:val="28"/>
        </w:rPr>
        <w:t>（六） 法纪观念</w:t>
      </w:r>
    </w:p>
    <w:p w14:paraId="349DD888" w14:textId="77777777" w:rsidR="00572077" w:rsidRDefault="00000000">
      <w:pPr>
        <w:ind w:firstLineChars="200" w:firstLine="560"/>
        <w:rPr>
          <w:rFonts w:ascii="仿宋" w:eastAsia="仿宋" w:hAnsi="仿宋"/>
          <w:color w:val="000000"/>
          <w:sz w:val="28"/>
          <w:szCs w:val="28"/>
        </w:rPr>
      </w:pPr>
      <w:r>
        <w:rPr>
          <w:rFonts w:ascii="仿宋" w:eastAsia="仿宋" w:hAnsi="仿宋"/>
          <w:color w:val="000000"/>
          <w:sz w:val="28"/>
          <w:szCs w:val="28"/>
        </w:rPr>
        <w:t>弘扬社会主义法治精神，树立对法律的信仰，掌握基本法律知识， 努力成为社会主义法治的忠实崇尚者、自觉遵守者、坚定捍卫者。法纪观念强，严格遵守法律法规和校纪校规，自觉维护公共秩序。</w:t>
      </w:r>
    </w:p>
    <w:p w14:paraId="2688B891" w14:textId="7CB8BA29" w:rsidR="00572077" w:rsidRDefault="00000000">
      <w:pPr>
        <w:ind w:firstLineChars="200" w:firstLine="560"/>
        <w:rPr>
          <w:rFonts w:ascii="仿宋" w:eastAsia="仿宋" w:hAnsi="仿宋"/>
          <w:color w:val="000000"/>
          <w:sz w:val="28"/>
          <w:szCs w:val="28"/>
        </w:rPr>
      </w:pPr>
      <w:r>
        <w:rPr>
          <w:rFonts w:ascii="黑体" w:eastAsia="黑体" w:hAnsi="黑体"/>
          <w:color w:val="000000"/>
          <w:sz w:val="28"/>
          <w:szCs w:val="28"/>
        </w:rPr>
        <w:t xml:space="preserve">第九条 </w:t>
      </w:r>
      <w:r>
        <w:rPr>
          <w:rFonts w:ascii="仿宋" w:eastAsia="仿宋" w:hAnsi="仿宋"/>
          <w:color w:val="000000"/>
          <w:sz w:val="28"/>
          <w:szCs w:val="28"/>
        </w:rPr>
        <w:t>德育素质计分以学生集体或个人在助人为乐、 见义勇为、 诚实守信、尊老爱幼、公共服务、文明创建等方面获得奖励或受表彰情况为依据。</w:t>
      </w:r>
    </w:p>
    <w:p w14:paraId="628212B1" w14:textId="77777777" w:rsidR="008E07EF" w:rsidRDefault="008E07EF">
      <w:pPr>
        <w:ind w:firstLineChars="200" w:firstLine="560"/>
        <w:rPr>
          <w:rFonts w:ascii="仿宋" w:eastAsia="仿宋" w:hAnsi="仿宋"/>
          <w:color w:val="000000"/>
          <w:sz w:val="28"/>
          <w:szCs w:val="28"/>
        </w:rPr>
      </w:pPr>
    </w:p>
    <w:p w14:paraId="42A236CE" w14:textId="0474573D" w:rsidR="00B819B6" w:rsidRDefault="00000000">
      <w:pPr>
        <w:ind w:firstLineChars="200" w:firstLine="562"/>
        <w:rPr>
          <w:rFonts w:ascii="仿宋" w:eastAsia="仿宋" w:hAnsi="仿宋"/>
          <w:b/>
          <w:bCs/>
          <w:color w:val="000000"/>
          <w:sz w:val="28"/>
          <w:szCs w:val="28"/>
        </w:rPr>
      </w:pPr>
      <w:r>
        <w:rPr>
          <w:rFonts w:ascii="仿宋" w:eastAsia="仿宋" w:hAnsi="仿宋"/>
          <w:b/>
          <w:bCs/>
          <w:color w:val="000000"/>
          <w:sz w:val="28"/>
          <w:szCs w:val="28"/>
        </w:rPr>
        <w:lastRenderedPageBreak/>
        <w:t xml:space="preserve">（一） </w:t>
      </w:r>
      <w:r w:rsidR="00E96AEF">
        <w:rPr>
          <w:rFonts w:ascii="仿宋" w:eastAsia="仿宋" w:hAnsi="仿宋" w:hint="eastAsia"/>
          <w:b/>
          <w:bCs/>
          <w:color w:val="000000"/>
          <w:sz w:val="28"/>
          <w:szCs w:val="28"/>
        </w:rPr>
        <w:t>政治学习与</w:t>
      </w:r>
      <w:proofErr w:type="gramStart"/>
      <w:r>
        <w:rPr>
          <w:rFonts w:ascii="仿宋" w:eastAsia="仿宋" w:hAnsi="仿宋"/>
          <w:b/>
          <w:bCs/>
          <w:color w:val="000000"/>
          <w:sz w:val="28"/>
          <w:szCs w:val="28"/>
        </w:rPr>
        <w:t>践行</w:t>
      </w:r>
      <w:proofErr w:type="gramEnd"/>
      <w:r>
        <w:rPr>
          <w:rFonts w:ascii="仿宋" w:eastAsia="仿宋" w:hAnsi="仿宋"/>
          <w:b/>
          <w:bCs/>
          <w:color w:val="000000"/>
          <w:sz w:val="28"/>
          <w:szCs w:val="28"/>
        </w:rPr>
        <w:t>美德奖励分</w:t>
      </w:r>
    </w:p>
    <w:p w14:paraId="661D6060" w14:textId="697A1C64" w:rsidR="00572077" w:rsidRDefault="00000000">
      <w:pPr>
        <w:ind w:firstLineChars="200" w:firstLine="560"/>
        <w:rPr>
          <w:rFonts w:ascii="仿宋" w:eastAsia="仿宋" w:hAnsi="仿宋"/>
          <w:color w:val="000000"/>
          <w:sz w:val="28"/>
          <w:szCs w:val="28"/>
        </w:rPr>
      </w:pPr>
      <w:r>
        <w:rPr>
          <w:rFonts w:ascii="仿宋" w:eastAsia="仿宋" w:hAnsi="仿宋"/>
          <w:color w:val="000000"/>
          <w:sz w:val="28"/>
          <w:szCs w:val="28"/>
        </w:rPr>
        <w:t>依据本学年学生集体或个人在</w:t>
      </w:r>
      <w:r w:rsidR="00E96AEF">
        <w:rPr>
          <w:rFonts w:ascii="仿宋" w:eastAsia="仿宋" w:hAnsi="仿宋" w:hint="eastAsia"/>
          <w:color w:val="000000"/>
          <w:sz w:val="28"/>
          <w:szCs w:val="28"/>
        </w:rPr>
        <w:t>理论学习、道德品质、</w:t>
      </w:r>
      <w:r>
        <w:rPr>
          <w:rFonts w:ascii="仿宋" w:eastAsia="仿宋" w:hAnsi="仿宋"/>
          <w:color w:val="000000"/>
          <w:sz w:val="28"/>
          <w:szCs w:val="28"/>
        </w:rPr>
        <w:t>助人为乐、见义勇为、诚实守信、尊老爱幼等活动中获得各级表彰奖励予以计分，具体计分情况如下表：</w:t>
      </w:r>
    </w:p>
    <w:tbl>
      <w:tblPr>
        <w:tblStyle w:val="a7"/>
        <w:tblW w:w="0" w:type="auto"/>
        <w:jc w:val="center"/>
        <w:tblLook w:val="04A0" w:firstRow="1" w:lastRow="0" w:firstColumn="1" w:lastColumn="0" w:noHBand="0" w:noVBand="1"/>
      </w:tblPr>
      <w:tblGrid>
        <w:gridCol w:w="1659"/>
        <w:gridCol w:w="1659"/>
        <w:gridCol w:w="1659"/>
        <w:gridCol w:w="1659"/>
        <w:gridCol w:w="1660"/>
      </w:tblGrid>
      <w:tr w:rsidR="00572077" w14:paraId="16DD1BE6" w14:textId="77777777">
        <w:trPr>
          <w:jc w:val="center"/>
        </w:trPr>
        <w:tc>
          <w:tcPr>
            <w:tcW w:w="1659" w:type="dxa"/>
          </w:tcPr>
          <w:p w14:paraId="10072A94" w14:textId="77777777" w:rsidR="00572077" w:rsidRDefault="00572077"/>
        </w:tc>
        <w:tc>
          <w:tcPr>
            <w:tcW w:w="1659" w:type="dxa"/>
          </w:tcPr>
          <w:p w14:paraId="7DF93239"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国家级</w:t>
            </w:r>
          </w:p>
        </w:tc>
        <w:tc>
          <w:tcPr>
            <w:tcW w:w="1659" w:type="dxa"/>
          </w:tcPr>
          <w:p w14:paraId="5C08B954"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部、省级</w:t>
            </w:r>
          </w:p>
        </w:tc>
        <w:tc>
          <w:tcPr>
            <w:tcW w:w="1659" w:type="dxa"/>
          </w:tcPr>
          <w:p w14:paraId="55BAB8D6"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校级</w:t>
            </w:r>
          </w:p>
        </w:tc>
        <w:tc>
          <w:tcPr>
            <w:tcW w:w="1660" w:type="dxa"/>
          </w:tcPr>
          <w:p w14:paraId="7751C41A"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院级</w:t>
            </w:r>
          </w:p>
        </w:tc>
      </w:tr>
      <w:tr w:rsidR="00572077" w14:paraId="5C5430FF" w14:textId="77777777">
        <w:trPr>
          <w:jc w:val="center"/>
        </w:trPr>
        <w:tc>
          <w:tcPr>
            <w:tcW w:w="1659" w:type="dxa"/>
          </w:tcPr>
          <w:p w14:paraId="3B84032C"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优秀项目</w:t>
            </w:r>
          </w:p>
        </w:tc>
        <w:tc>
          <w:tcPr>
            <w:tcW w:w="1659" w:type="dxa"/>
          </w:tcPr>
          <w:p w14:paraId="527A86CD" w14:textId="77777777" w:rsidR="00572077" w:rsidRDefault="00000000">
            <w:pPr>
              <w:jc w:val="center"/>
              <w:rPr>
                <w:rFonts w:ascii="仿宋" w:eastAsia="仿宋" w:hAnsi="仿宋"/>
                <w:sz w:val="22"/>
                <w:szCs w:val="24"/>
              </w:rPr>
            </w:pPr>
            <w:r>
              <w:rPr>
                <w:rFonts w:ascii="仿宋" w:eastAsia="仿宋" w:hAnsi="仿宋" w:hint="eastAsia"/>
                <w:sz w:val="22"/>
                <w:szCs w:val="24"/>
              </w:rPr>
              <w:t>3</w:t>
            </w:r>
            <w:r>
              <w:rPr>
                <w:rFonts w:ascii="仿宋" w:eastAsia="仿宋" w:hAnsi="仿宋"/>
                <w:sz w:val="22"/>
                <w:szCs w:val="24"/>
              </w:rPr>
              <w:t>.0</w:t>
            </w:r>
          </w:p>
        </w:tc>
        <w:tc>
          <w:tcPr>
            <w:tcW w:w="1659" w:type="dxa"/>
          </w:tcPr>
          <w:p w14:paraId="41923BD1" w14:textId="77777777" w:rsidR="00572077" w:rsidRDefault="00000000">
            <w:pPr>
              <w:jc w:val="center"/>
              <w:rPr>
                <w:rFonts w:ascii="仿宋" w:eastAsia="仿宋" w:hAnsi="仿宋"/>
                <w:sz w:val="22"/>
                <w:szCs w:val="24"/>
              </w:rPr>
            </w:pPr>
            <w:r>
              <w:rPr>
                <w:rFonts w:ascii="仿宋" w:eastAsia="仿宋" w:hAnsi="仿宋" w:hint="eastAsia"/>
                <w:sz w:val="22"/>
                <w:szCs w:val="24"/>
              </w:rPr>
              <w:t>2</w:t>
            </w:r>
            <w:r>
              <w:rPr>
                <w:rFonts w:ascii="仿宋" w:eastAsia="仿宋" w:hAnsi="仿宋"/>
                <w:sz w:val="22"/>
                <w:szCs w:val="24"/>
              </w:rPr>
              <w:t>.0</w:t>
            </w:r>
          </w:p>
        </w:tc>
        <w:tc>
          <w:tcPr>
            <w:tcW w:w="1659" w:type="dxa"/>
          </w:tcPr>
          <w:p w14:paraId="220D967F" w14:textId="77777777" w:rsidR="00572077" w:rsidRDefault="00000000">
            <w:pPr>
              <w:jc w:val="center"/>
              <w:rPr>
                <w:rFonts w:ascii="仿宋" w:eastAsia="仿宋" w:hAnsi="仿宋"/>
                <w:sz w:val="22"/>
                <w:szCs w:val="24"/>
              </w:rPr>
            </w:pPr>
            <w:r>
              <w:rPr>
                <w:rFonts w:ascii="仿宋" w:eastAsia="仿宋" w:hAnsi="仿宋" w:hint="eastAsia"/>
                <w:sz w:val="22"/>
                <w:szCs w:val="24"/>
              </w:rPr>
              <w:t>1</w:t>
            </w:r>
            <w:r>
              <w:rPr>
                <w:rFonts w:ascii="仿宋" w:eastAsia="仿宋" w:hAnsi="仿宋"/>
                <w:sz w:val="22"/>
                <w:szCs w:val="24"/>
              </w:rPr>
              <w:t>.0</w:t>
            </w:r>
          </w:p>
        </w:tc>
        <w:tc>
          <w:tcPr>
            <w:tcW w:w="1660" w:type="dxa"/>
          </w:tcPr>
          <w:p w14:paraId="7E534A3E" w14:textId="77777777" w:rsidR="00572077" w:rsidRDefault="00000000">
            <w:pPr>
              <w:jc w:val="center"/>
              <w:rPr>
                <w:rFonts w:ascii="仿宋" w:eastAsia="仿宋" w:hAnsi="仿宋"/>
                <w:sz w:val="22"/>
                <w:szCs w:val="24"/>
              </w:rPr>
            </w:pPr>
            <w:r>
              <w:rPr>
                <w:rFonts w:ascii="仿宋" w:eastAsia="仿宋" w:hAnsi="仿宋" w:hint="eastAsia"/>
                <w:sz w:val="22"/>
                <w:szCs w:val="24"/>
              </w:rPr>
              <w:t>0</w:t>
            </w:r>
            <w:r>
              <w:rPr>
                <w:rFonts w:ascii="仿宋" w:eastAsia="仿宋" w:hAnsi="仿宋"/>
                <w:sz w:val="22"/>
                <w:szCs w:val="24"/>
              </w:rPr>
              <w:t>.5</w:t>
            </w:r>
          </w:p>
        </w:tc>
      </w:tr>
      <w:tr w:rsidR="00572077" w14:paraId="70A34F36" w14:textId="77777777">
        <w:trPr>
          <w:jc w:val="center"/>
        </w:trPr>
        <w:tc>
          <w:tcPr>
            <w:tcW w:w="1659" w:type="dxa"/>
          </w:tcPr>
          <w:p w14:paraId="24E885DF"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优秀团队</w:t>
            </w:r>
          </w:p>
        </w:tc>
        <w:tc>
          <w:tcPr>
            <w:tcW w:w="1659" w:type="dxa"/>
          </w:tcPr>
          <w:p w14:paraId="076490AF" w14:textId="77777777" w:rsidR="00572077" w:rsidRDefault="00000000">
            <w:pPr>
              <w:jc w:val="center"/>
              <w:rPr>
                <w:rFonts w:ascii="仿宋" w:eastAsia="仿宋" w:hAnsi="仿宋"/>
                <w:sz w:val="22"/>
                <w:szCs w:val="24"/>
              </w:rPr>
            </w:pPr>
            <w:r>
              <w:rPr>
                <w:rFonts w:ascii="仿宋" w:eastAsia="仿宋" w:hAnsi="仿宋" w:hint="eastAsia"/>
                <w:sz w:val="22"/>
                <w:szCs w:val="24"/>
              </w:rPr>
              <w:t>3</w:t>
            </w:r>
            <w:r>
              <w:rPr>
                <w:rFonts w:ascii="仿宋" w:eastAsia="仿宋" w:hAnsi="仿宋"/>
                <w:sz w:val="22"/>
                <w:szCs w:val="24"/>
              </w:rPr>
              <w:t>.0</w:t>
            </w:r>
          </w:p>
        </w:tc>
        <w:tc>
          <w:tcPr>
            <w:tcW w:w="1659" w:type="dxa"/>
          </w:tcPr>
          <w:p w14:paraId="380F46CB" w14:textId="77777777" w:rsidR="00572077" w:rsidRDefault="00000000">
            <w:pPr>
              <w:jc w:val="center"/>
              <w:rPr>
                <w:rFonts w:ascii="仿宋" w:eastAsia="仿宋" w:hAnsi="仿宋"/>
                <w:sz w:val="22"/>
                <w:szCs w:val="24"/>
              </w:rPr>
            </w:pPr>
            <w:r>
              <w:rPr>
                <w:rFonts w:ascii="仿宋" w:eastAsia="仿宋" w:hAnsi="仿宋" w:hint="eastAsia"/>
                <w:sz w:val="22"/>
                <w:szCs w:val="24"/>
              </w:rPr>
              <w:t>2</w:t>
            </w:r>
            <w:r>
              <w:rPr>
                <w:rFonts w:ascii="仿宋" w:eastAsia="仿宋" w:hAnsi="仿宋"/>
                <w:sz w:val="22"/>
                <w:szCs w:val="24"/>
              </w:rPr>
              <w:t>.0</w:t>
            </w:r>
          </w:p>
        </w:tc>
        <w:tc>
          <w:tcPr>
            <w:tcW w:w="1659" w:type="dxa"/>
          </w:tcPr>
          <w:p w14:paraId="3D1B9C95" w14:textId="77777777" w:rsidR="00572077" w:rsidRDefault="00000000">
            <w:pPr>
              <w:jc w:val="center"/>
              <w:rPr>
                <w:rFonts w:ascii="仿宋" w:eastAsia="仿宋" w:hAnsi="仿宋"/>
                <w:sz w:val="22"/>
                <w:szCs w:val="24"/>
              </w:rPr>
            </w:pPr>
            <w:r>
              <w:rPr>
                <w:rFonts w:ascii="仿宋" w:eastAsia="仿宋" w:hAnsi="仿宋" w:hint="eastAsia"/>
                <w:sz w:val="22"/>
                <w:szCs w:val="24"/>
              </w:rPr>
              <w:t>1</w:t>
            </w:r>
            <w:r>
              <w:rPr>
                <w:rFonts w:ascii="仿宋" w:eastAsia="仿宋" w:hAnsi="仿宋"/>
                <w:sz w:val="22"/>
                <w:szCs w:val="24"/>
              </w:rPr>
              <w:t>.0</w:t>
            </w:r>
          </w:p>
        </w:tc>
        <w:tc>
          <w:tcPr>
            <w:tcW w:w="1660" w:type="dxa"/>
          </w:tcPr>
          <w:p w14:paraId="6752DADD" w14:textId="77777777" w:rsidR="00572077" w:rsidRDefault="00000000">
            <w:pPr>
              <w:jc w:val="center"/>
              <w:rPr>
                <w:rFonts w:ascii="仿宋" w:eastAsia="仿宋" w:hAnsi="仿宋"/>
                <w:sz w:val="22"/>
                <w:szCs w:val="24"/>
              </w:rPr>
            </w:pPr>
            <w:r>
              <w:rPr>
                <w:rFonts w:ascii="仿宋" w:eastAsia="仿宋" w:hAnsi="仿宋" w:hint="eastAsia"/>
                <w:sz w:val="22"/>
                <w:szCs w:val="24"/>
              </w:rPr>
              <w:t>0</w:t>
            </w:r>
            <w:r>
              <w:rPr>
                <w:rFonts w:ascii="仿宋" w:eastAsia="仿宋" w:hAnsi="仿宋"/>
                <w:sz w:val="22"/>
                <w:szCs w:val="24"/>
              </w:rPr>
              <w:t>.5</w:t>
            </w:r>
          </w:p>
        </w:tc>
      </w:tr>
      <w:tr w:rsidR="00572077" w14:paraId="245C8933" w14:textId="77777777">
        <w:trPr>
          <w:jc w:val="center"/>
        </w:trPr>
        <w:tc>
          <w:tcPr>
            <w:tcW w:w="1659" w:type="dxa"/>
          </w:tcPr>
          <w:p w14:paraId="4422BF48"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优秀个人</w:t>
            </w:r>
          </w:p>
        </w:tc>
        <w:tc>
          <w:tcPr>
            <w:tcW w:w="1659" w:type="dxa"/>
          </w:tcPr>
          <w:p w14:paraId="0410FFF5" w14:textId="77777777" w:rsidR="00572077" w:rsidRDefault="00000000">
            <w:pPr>
              <w:jc w:val="center"/>
              <w:rPr>
                <w:rFonts w:ascii="仿宋" w:eastAsia="仿宋" w:hAnsi="仿宋"/>
                <w:sz w:val="22"/>
                <w:szCs w:val="24"/>
              </w:rPr>
            </w:pPr>
            <w:r>
              <w:rPr>
                <w:rFonts w:ascii="仿宋" w:eastAsia="仿宋" w:hAnsi="仿宋" w:hint="eastAsia"/>
                <w:sz w:val="22"/>
                <w:szCs w:val="24"/>
              </w:rPr>
              <w:t>3</w:t>
            </w:r>
            <w:r>
              <w:rPr>
                <w:rFonts w:ascii="仿宋" w:eastAsia="仿宋" w:hAnsi="仿宋"/>
                <w:sz w:val="22"/>
                <w:szCs w:val="24"/>
              </w:rPr>
              <w:t>.0</w:t>
            </w:r>
          </w:p>
        </w:tc>
        <w:tc>
          <w:tcPr>
            <w:tcW w:w="1659" w:type="dxa"/>
          </w:tcPr>
          <w:p w14:paraId="1B380278" w14:textId="77777777" w:rsidR="00572077" w:rsidRDefault="00000000">
            <w:pPr>
              <w:jc w:val="center"/>
              <w:rPr>
                <w:rFonts w:ascii="仿宋" w:eastAsia="仿宋" w:hAnsi="仿宋"/>
                <w:sz w:val="22"/>
                <w:szCs w:val="24"/>
              </w:rPr>
            </w:pPr>
            <w:r>
              <w:rPr>
                <w:rFonts w:ascii="仿宋" w:eastAsia="仿宋" w:hAnsi="仿宋" w:hint="eastAsia"/>
                <w:sz w:val="22"/>
                <w:szCs w:val="24"/>
              </w:rPr>
              <w:t>2</w:t>
            </w:r>
            <w:r>
              <w:rPr>
                <w:rFonts w:ascii="仿宋" w:eastAsia="仿宋" w:hAnsi="仿宋"/>
                <w:sz w:val="22"/>
                <w:szCs w:val="24"/>
              </w:rPr>
              <w:t>.0</w:t>
            </w:r>
          </w:p>
        </w:tc>
        <w:tc>
          <w:tcPr>
            <w:tcW w:w="1659" w:type="dxa"/>
          </w:tcPr>
          <w:p w14:paraId="4EC36C5E" w14:textId="77777777" w:rsidR="00572077" w:rsidRDefault="00000000">
            <w:pPr>
              <w:jc w:val="center"/>
              <w:rPr>
                <w:rFonts w:ascii="仿宋" w:eastAsia="仿宋" w:hAnsi="仿宋"/>
                <w:sz w:val="22"/>
                <w:szCs w:val="24"/>
              </w:rPr>
            </w:pPr>
            <w:r>
              <w:rPr>
                <w:rFonts w:ascii="仿宋" w:eastAsia="仿宋" w:hAnsi="仿宋" w:hint="eastAsia"/>
                <w:sz w:val="22"/>
                <w:szCs w:val="24"/>
              </w:rPr>
              <w:t>1</w:t>
            </w:r>
            <w:r>
              <w:rPr>
                <w:rFonts w:ascii="仿宋" w:eastAsia="仿宋" w:hAnsi="仿宋"/>
                <w:sz w:val="22"/>
                <w:szCs w:val="24"/>
              </w:rPr>
              <w:t>.0</w:t>
            </w:r>
          </w:p>
        </w:tc>
        <w:tc>
          <w:tcPr>
            <w:tcW w:w="1660" w:type="dxa"/>
          </w:tcPr>
          <w:p w14:paraId="3A212385" w14:textId="77777777" w:rsidR="00572077" w:rsidRDefault="00000000">
            <w:pPr>
              <w:jc w:val="center"/>
              <w:rPr>
                <w:rFonts w:ascii="仿宋" w:eastAsia="仿宋" w:hAnsi="仿宋"/>
                <w:sz w:val="22"/>
                <w:szCs w:val="24"/>
              </w:rPr>
            </w:pPr>
            <w:r>
              <w:rPr>
                <w:rFonts w:ascii="仿宋" w:eastAsia="仿宋" w:hAnsi="仿宋" w:hint="eastAsia"/>
                <w:sz w:val="22"/>
                <w:szCs w:val="24"/>
              </w:rPr>
              <w:t>0</w:t>
            </w:r>
            <w:r>
              <w:rPr>
                <w:rFonts w:ascii="仿宋" w:eastAsia="仿宋" w:hAnsi="仿宋"/>
                <w:sz w:val="22"/>
                <w:szCs w:val="24"/>
              </w:rPr>
              <w:t>.5</w:t>
            </w:r>
          </w:p>
        </w:tc>
      </w:tr>
    </w:tbl>
    <w:p w14:paraId="0D0821E0" w14:textId="77777777" w:rsidR="00572077" w:rsidRDefault="00000000">
      <w:pPr>
        <w:ind w:firstLineChars="200" w:firstLine="562"/>
        <w:rPr>
          <w:rFonts w:ascii="仿宋" w:eastAsia="仿宋" w:hAnsi="仿宋"/>
          <w:b/>
          <w:bCs/>
          <w:color w:val="000000"/>
          <w:sz w:val="28"/>
          <w:szCs w:val="28"/>
        </w:rPr>
      </w:pPr>
      <w:r>
        <w:rPr>
          <w:rFonts w:ascii="仿宋" w:eastAsia="仿宋" w:hAnsi="仿宋"/>
          <w:b/>
          <w:bCs/>
          <w:color w:val="000000"/>
          <w:sz w:val="28"/>
          <w:szCs w:val="28"/>
        </w:rPr>
        <w:t>（二） 公共服务奖励分</w:t>
      </w:r>
    </w:p>
    <w:p w14:paraId="0C0858A2" w14:textId="18C6C64F" w:rsidR="00572077" w:rsidRDefault="00000000">
      <w:pPr>
        <w:ind w:firstLineChars="200" w:firstLine="560"/>
        <w:rPr>
          <w:rFonts w:ascii="仿宋" w:eastAsia="仿宋" w:hAnsi="仿宋"/>
          <w:color w:val="000000"/>
          <w:sz w:val="28"/>
          <w:szCs w:val="28"/>
        </w:rPr>
      </w:pPr>
      <w:r>
        <w:rPr>
          <w:rFonts w:ascii="仿宋" w:eastAsia="仿宋" w:hAnsi="仿宋"/>
          <w:color w:val="000000"/>
          <w:sz w:val="28"/>
          <w:szCs w:val="28"/>
        </w:rPr>
        <w:t>学生承担</w:t>
      </w:r>
      <w:r>
        <w:rPr>
          <w:rFonts w:ascii="仿宋" w:eastAsia="仿宋" w:hAnsi="仿宋" w:hint="eastAsia"/>
          <w:color w:val="000000"/>
          <w:sz w:val="28"/>
          <w:szCs w:val="28"/>
        </w:rPr>
        <w:t>社会、</w:t>
      </w:r>
      <w:r>
        <w:rPr>
          <w:rFonts w:ascii="仿宋" w:eastAsia="仿宋" w:hAnsi="仿宋"/>
          <w:color w:val="000000"/>
          <w:sz w:val="28"/>
          <w:szCs w:val="28"/>
        </w:rPr>
        <w:t>学校、学院</w:t>
      </w:r>
      <w:r>
        <w:rPr>
          <w:rFonts w:ascii="仿宋" w:eastAsia="仿宋" w:hAnsi="仿宋" w:hint="eastAsia"/>
          <w:color w:val="000000"/>
          <w:sz w:val="28"/>
          <w:szCs w:val="28"/>
        </w:rPr>
        <w:t>等</w:t>
      </w:r>
      <w:r>
        <w:rPr>
          <w:rFonts w:ascii="仿宋" w:eastAsia="仿宋" w:hAnsi="仿宋"/>
          <w:color w:val="000000"/>
          <w:sz w:val="28"/>
          <w:szCs w:val="28"/>
        </w:rPr>
        <w:t>教育管理服务等相关工作</w:t>
      </w:r>
      <w:r w:rsidR="000011F8">
        <w:rPr>
          <w:rFonts w:ascii="仿宋" w:eastAsia="仿宋" w:hAnsi="仿宋" w:hint="eastAsia"/>
          <w:color w:val="000000"/>
          <w:sz w:val="28"/>
          <w:szCs w:val="28"/>
        </w:rPr>
        <w:t>。</w:t>
      </w:r>
      <w:r>
        <w:rPr>
          <w:rFonts w:ascii="仿宋" w:eastAsia="仿宋" w:hAnsi="仿宋" w:hint="eastAsia"/>
          <w:color w:val="000000"/>
          <w:sz w:val="28"/>
          <w:szCs w:val="28"/>
        </w:rPr>
        <w:t>例如：</w:t>
      </w:r>
      <w:r>
        <w:rPr>
          <w:rFonts w:ascii="仿宋" w:eastAsia="仿宋" w:hAnsi="仿宋"/>
          <w:color w:val="000000"/>
          <w:sz w:val="28"/>
          <w:szCs w:val="28"/>
        </w:rPr>
        <w:t xml:space="preserve"> </w:t>
      </w:r>
      <w:r>
        <w:rPr>
          <w:rFonts w:ascii="仿宋" w:eastAsia="仿宋" w:hAnsi="仿宋" w:hint="eastAsia"/>
          <w:color w:val="000000"/>
          <w:sz w:val="28"/>
          <w:szCs w:val="28"/>
        </w:rPr>
        <w:t>校学生会、团委、院学生会的主席团成员加3分，辅导员助理加3分</w:t>
      </w:r>
      <w:r w:rsidR="009C577F">
        <w:rPr>
          <w:rFonts w:ascii="仿宋" w:eastAsia="仿宋" w:hAnsi="仿宋" w:hint="eastAsia"/>
          <w:color w:val="000000"/>
          <w:sz w:val="28"/>
          <w:szCs w:val="28"/>
        </w:rPr>
        <w:t>；</w:t>
      </w:r>
      <w:r w:rsidR="000011F8">
        <w:rPr>
          <w:rFonts w:ascii="仿宋" w:eastAsia="仿宋" w:hAnsi="仿宋" w:hint="eastAsia"/>
          <w:color w:val="000000"/>
          <w:sz w:val="28"/>
          <w:szCs w:val="28"/>
        </w:rPr>
        <w:t>团委学生会</w:t>
      </w:r>
      <w:r>
        <w:rPr>
          <w:rFonts w:ascii="仿宋" w:eastAsia="仿宋" w:hAnsi="仿宋" w:hint="eastAsia"/>
          <w:color w:val="000000"/>
          <w:sz w:val="28"/>
          <w:szCs w:val="28"/>
        </w:rPr>
        <w:t>部长加2分，副部长加1.5分，干事加1分</w:t>
      </w:r>
      <w:r w:rsidRPr="00B819B6">
        <w:rPr>
          <w:rFonts w:ascii="仿宋" w:eastAsia="仿宋" w:hAnsi="仿宋" w:hint="eastAsia"/>
          <w:color w:val="000000"/>
          <w:sz w:val="28"/>
          <w:szCs w:val="28"/>
        </w:rPr>
        <w:t>；班长、团支书</w:t>
      </w:r>
      <w:r w:rsidR="009C577F">
        <w:rPr>
          <w:rFonts w:ascii="仿宋" w:eastAsia="仿宋" w:hAnsi="仿宋" w:hint="eastAsia"/>
          <w:color w:val="000000"/>
          <w:sz w:val="28"/>
          <w:szCs w:val="28"/>
        </w:rPr>
        <w:t>和</w:t>
      </w:r>
      <w:r w:rsidR="00DB3504">
        <w:rPr>
          <w:rFonts w:ascii="仿宋" w:eastAsia="仿宋" w:hAnsi="仿宋" w:hint="eastAsia"/>
          <w:color w:val="000000"/>
          <w:sz w:val="28"/>
          <w:szCs w:val="28"/>
        </w:rPr>
        <w:t>学习委员</w:t>
      </w:r>
      <w:r w:rsidRPr="00B819B6">
        <w:rPr>
          <w:rFonts w:ascii="仿宋" w:eastAsia="仿宋" w:hAnsi="仿宋" w:hint="eastAsia"/>
          <w:color w:val="000000"/>
          <w:sz w:val="28"/>
          <w:szCs w:val="28"/>
        </w:rPr>
        <w:t>加2分，其他班委加1分</w:t>
      </w:r>
      <w:r w:rsidR="00262FAF">
        <w:rPr>
          <w:rFonts w:ascii="仿宋" w:eastAsia="仿宋" w:hAnsi="仿宋" w:hint="eastAsia"/>
          <w:color w:val="000000"/>
          <w:sz w:val="28"/>
          <w:szCs w:val="28"/>
        </w:rPr>
        <w:t>，</w:t>
      </w:r>
      <w:r>
        <w:rPr>
          <w:rFonts w:ascii="仿宋" w:eastAsia="仿宋" w:hAnsi="仿宋" w:hint="eastAsia"/>
          <w:color w:val="000000"/>
          <w:sz w:val="28"/>
          <w:szCs w:val="28"/>
        </w:rPr>
        <w:t>代班和教官加</w:t>
      </w:r>
      <w:r>
        <w:rPr>
          <w:rFonts w:ascii="仿宋" w:eastAsia="仿宋" w:hAnsi="仿宋"/>
          <w:color w:val="000000"/>
          <w:sz w:val="28"/>
          <w:szCs w:val="28"/>
        </w:rPr>
        <w:t>2</w:t>
      </w:r>
      <w:r>
        <w:rPr>
          <w:rFonts w:ascii="仿宋" w:eastAsia="仿宋" w:hAnsi="仿宋" w:hint="eastAsia"/>
          <w:color w:val="000000"/>
          <w:sz w:val="28"/>
          <w:szCs w:val="28"/>
        </w:rPr>
        <w:t>分</w:t>
      </w:r>
      <w:r w:rsidR="009C577F">
        <w:rPr>
          <w:rFonts w:ascii="仿宋" w:eastAsia="仿宋" w:hAnsi="仿宋" w:hint="eastAsia"/>
          <w:color w:val="000000"/>
          <w:sz w:val="28"/>
          <w:szCs w:val="28"/>
        </w:rPr>
        <w:t>（获评优秀教官加2</w:t>
      </w:r>
      <w:r w:rsidR="009C577F">
        <w:rPr>
          <w:rFonts w:ascii="仿宋" w:eastAsia="仿宋" w:hAnsi="仿宋"/>
          <w:color w:val="000000"/>
          <w:sz w:val="28"/>
          <w:szCs w:val="28"/>
        </w:rPr>
        <w:t>.5</w:t>
      </w:r>
      <w:r w:rsidR="009C577F">
        <w:rPr>
          <w:rFonts w:ascii="仿宋" w:eastAsia="仿宋" w:hAnsi="仿宋" w:hint="eastAsia"/>
          <w:color w:val="000000"/>
          <w:sz w:val="28"/>
          <w:szCs w:val="28"/>
        </w:rPr>
        <w:t>分）；</w:t>
      </w:r>
      <w:r>
        <w:rPr>
          <w:rFonts w:ascii="仿宋" w:eastAsia="仿宋" w:hAnsi="仿宋" w:hint="eastAsia"/>
          <w:color w:val="000000"/>
          <w:sz w:val="28"/>
          <w:szCs w:val="28"/>
        </w:rPr>
        <w:t>学生党支部支委会成员加</w:t>
      </w:r>
      <w:r>
        <w:rPr>
          <w:rFonts w:ascii="仿宋" w:eastAsia="仿宋" w:hAnsi="仿宋"/>
          <w:color w:val="000000"/>
          <w:sz w:val="28"/>
          <w:szCs w:val="28"/>
        </w:rPr>
        <w:t>1.5</w:t>
      </w:r>
      <w:r>
        <w:rPr>
          <w:rFonts w:ascii="仿宋" w:eastAsia="仿宋" w:hAnsi="仿宋" w:hint="eastAsia"/>
          <w:color w:val="000000"/>
          <w:sz w:val="28"/>
          <w:szCs w:val="28"/>
        </w:rPr>
        <w:t>分</w:t>
      </w:r>
      <w:r w:rsidR="00262FAF">
        <w:rPr>
          <w:rFonts w:ascii="仿宋" w:eastAsia="仿宋" w:hAnsi="仿宋" w:hint="eastAsia"/>
          <w:color w:val="000000"/>
          <w:sz w:val="28"/>
          <w:szCs w:val="28"/>
        </w:rPr>
        <w:t>，</w:t>
      </w:r>
      <w:r w:rsidR="009C577F">
        <w:rPr>
          <w:rFonts w:ascii="仿宋" w:eastAsia="仿宋" w:hAnsi="仿宋" w:hint="eastAsia"/>
          <w:color w:val="000000"/>
          <w:sz w:val="28"/>
          <w:szCs w:val="28"/>
        </w:rPr>
        <w:t>社团会长</w:t>
      </w:r>
      <w:r w:rsidR="00A54B39">
        <w:rPr>
          <w:rFonts w:ascii="仿宋" w:eastAsia="仿宋" w:hAnsi="仿宋" w:hint="eastAsia"/>
          <w:color w:val="000000"/>
          <w:sz w:val="28"/>
          <w:szCs w:val="28"/>
        </w:rPr>
        <w:t>和副会长分别</w:t>
      </w:r>
      <w:r w:rsidR="009C577F">
        <w:rPr>
          <w:rFonts w:ascii="仿宋" w:eastAsia="仿宋" w:hAnsi="仿宋" w:hint="eastAsia"/>
          <w:color w:val="000000"/>
          <w:sz w:val="28"/>
          <w:szCs w:val="28"/>
        </w:rPr>
        <w:t>加1分</w:t>
      </w:r>
      <w:r w:rsidR="00A54B39">
        <w:rPr>
          <w:rFonts w:ascii="仿宋" w:eastAsia="仿宋" w:hAnsi="仿宋" w:hint="eastAsia"/>
          <w:color w:val="000000"/>
          <w:sz w:val="28"/>
          <w:szCs w:val="28"/>
        </w:rPr>
        <w:t>、0</w:t>
      </w:r>
      <w:r w:rsidR="00A54B39">
        <w:rPr>
          <w:rFonts w:ascii="仿宋" w:eastAsia="仿宋" w:hAnsi="仿宋"/>
          <w:color w:val="000000"/>
          <w:sz w:val="28"/>
          <w:szCs w:val="28"/>
        </w:rPr>
        <w:t>.5</w:t>
      </w:r>
      <w:r w:rsidR="00A54B39">
        <w:rPr>
          <w:rFonts w:ascii="仿宋" w:eastAsia="仿宋" w:hAnsi="仿宋" w:hint="eastAsia"/>
          <w:color w:val="000000"/>
          <w:sz w:val="28"/>
          <w:szCs w:val="28"/>
        </w:rPr>
        <w:t>分</w:t>
      </w:r>
      <w:r w:rsidR="009C577F">
        <w:rPr>
          <w:rFonts w:ascii="仿宋" w:eastAsia="仿宋" w:hAnsi="仿宋" w:hint="eastAsia"/>
          <w:color w:val="000000"/>
          <w:sz w:val="28"/>
          <w:szCs w:val="28"/>
        </w:rPr>
        <w:t>，</w:t>
      </w:r>
      <w:r w:rsidR="00262FAF">
        <w:rPr>
          <w:rFonts w:ascii="仿宋" w:eastAsia="仿宋" w:hAnsi="仿宋" w:hint="eastAsia"/>
          <w:color w:val="000000"/>
          <w:sz w:val="28"/>
          <w:szCs w:val="28"/>
        </w:rPr>
        <w:t>学生志愿者加</w:t>
      </w:r>
      <w:r w:rsidR="00DB3504">
        <w:rPr>
          <w:rFonts w:ascii="仿宋" w:eastAsia="仿宋" w:hAnsi="仿宋"/>
          <w:color w:val="000000"/>
          <w:sz w:val="28"/>
          <w:szCs w:val="28"/>
        </w:rPr>
        <w:t>0.5</w:t>
      </w:r>
      <w:r w:rsidR="00262FAF">
        <w:rPr>
          <w:rFonts w:ascii="仿宋" w:eastAsia="仿宋" w:hAnsi="仿宋" w:hint="eastAsia"/>
          <w:color w:val="000000"/>
          <w:sz w:val="28"/>
          <w:szCs w:val="28"/>
        </w:rPr>
        <w:t>分</w:t>
      </w:r>
      <w:r w:rsidR="009C68D7">
        <w:rPr>
          <w:rFonts w:ascii="仿宋" w:eastAsia="仿宋" w:hAnsi="仿宋" w:hint="eastAsia"/>
          <w:color w:val="000000"/>
          <w:sz w:val="28"/>
          <w:szCs w:val="28"/>
        </w:rPr>
        <w:t>，参加大骨班、青</w:t>
      </w:r>
      <w:proofErr w:type="gramStart"/>
      <w:r w:rsidR="009C68D7">
        <w:rPr>
          <w:rFonts w:ascii="仿宋" w:eastAsia="仿宋" w:hAnsi="仿宋" w:hint="eastAsia"/>
          <w:color w:val="000000"/>
          <w:sz w:val="28"/>
          <w:szCs w:val="28"/>
        </w:rPr>
        <w:t>马网课</w:t>
      </w:r>
      <w:proofErr w:type="gramEnd"/>
      <w:r w:rsidR="009C68D7">
        <w:rPr>
          <w:rFonts w:ascii="仿宋" w:eastAsia="仿宋" w:hAnsi="仿宋" w:hint="eastAsia"/>
          <w:color w:val="000000"/>
          <w:sz w:val="28"/>
          <w:szCs w:val="28"/>
        </w:rPr>
        <w:t>、业余团校、积极分子培训班加1分</w:t>
      </w:r>
      <w:r>
        <w:rPr>
          <w:rFonts w:ascii="仿宋" w:eastAsia="仿宋" w:hAnsi="仿宋" w:hint="eastAsia"/>
          <w:color w:val="000000"/>
          <w:sz w:val="28"/>
          <w:szCs w:val="28"/>
        </w:rPr>
        <w:t>。</w:t>
      </w:r>
    </w:p>
    <w:p w14:paraId="3831F1CD" w14:textId="64C4CA95" w:rsidR="00572077" w:rsidRDefault="00572077" w:rsidP="00B819B6">
      <w:pPr>
        <w:rPr>
          <w:rFonts w:ascii="仿宋" w:eastAsia="仿宋" w:hAnsi="仿宋"/>
          <w:b/>
          <w:bCs/>
          <w:color w:val="000000"/>
          <w:sz w:val="28"/>
          <w:szCs w:val="28"/>
        </w:rPr>
      </w:pPr>
    </w:p>
    <w:p w14:paraId="514B40BA" w14:textId="77777777" w:rsidR="00B819B6" w:rsidRDefault="00B819B6" w:rsidP="00B819B6">
      <w:pPr>
        <w:rPr>
          <w:rFonts w:ascii="仿宋" w:eastAsia="仿宋" w:hAnsi="仿宋"/>
          <w:b/>
          <w:bCs/>
          <w:color w:val="000000"/>
          <w:sz w:val="28"/>
          <w:szCs w:val="28"/>
        </w:rPr>
      </w:pPr>
    </w:p>
    <w:p w14:paraId="2543135F" w14:textId="77777777" w:rsidR="00B819B6" w:rsidRDefault="00B819B6" w:rsidP="00B819B6">
      <w:pPr>
        <w:rPr>
          <w:rFonts w:ascii="仿宋" w:eastAsia="仿宋" w:hAnsi="仿宋"/>
          <w:b/>
          <w:bCs/>
          <w:color w:val="000000"/>
          <w:sz w:val="28"/>
          <w:szCs w:val="28"/>
        </w:rPr>
      </w:pPr>
    </w:p>
    <w:p w14:paraId="6B6508B2" w14:textId="77777777" w:rsidR="00B819B6" w:rsidRDefault="00B819B6" w:rsidP="00B819B6">
      <w:pPr>
        <w:rPr>
          <w:rFonts w:ascii="仿宋" w:eastAsia="仿宋" w:hAnsi="仿宋"/>
          <w:color w:val="000000"/>
          <w:sz w:val="28"/>
          <w:szCs w:val="28"/>
        </w:rPr>
      </w:pPr>
    </w:p>
    <w:p w14:paraId="26F87776" w14:textId="77777777" w:rsidR="00572077" w:rsidRDefault="00572077">
      <w:pPr>
        <w:rPr>
          <w:rFonts w:ascii="仿宋" w:eastAsia="仿宋" w:hAnsi="仿宋"/>
          <w:color w:val="000000"/>
          <w:sz w:val="28"/>
          <w:szCs w:val="28"/>
        </w:rPr>
      </w:pPr>
    </w:p>
    <w:p w14:paraId="39CE8343" w14:textId="77777777" w:rsidR="00B819B6" w:rsidRDefault="00B819B6">
      <w:pPr>
        <w:rPr>
          <w:rFonts w:ascii="仿宋" w:eastAsia="仿宋" w:hAnsi="仿宋"/>
          <w:color w:val="000000"/>
          <w:sz w:val="28"/>
          <w:szCs w:val="28"/>
        </w:rPr>
      </w:pPr>
    </w:p>
    <w:p w14:paraId="482E363C" w14:textId="77777777" w:rsidR="008E07EF" w:rsidRDefault="008E07EF">
      <w:pPr>
        <w:rPr>
          <w:rFonts w:ascii="仿宋" w:eastAsia="仿宋" w:hAnsi="仿宋"/>
          <w:color w:val="000000"/>
          <w:sz w:val="28"/>
          <w:szCs w:val="28"/>
        </w:rPr>
      </w:pPr>
    </w:p>
    <w:p w14:paraId="1F5D697E" w14:textId="77777777" w:rsidR="008E07EF" w:rsidRDefault="008E07EF">
      <w:pPr>
        <w:rPr>
          <w:rFonts w:ascii="仿宋" w:eastAsia="仿宋" w:hAnsi="仿宋"/>
          <w:color w:val="000000"/>
          <w:sz w:val="28"/>
          <w:szCs w:val="28"/>
        </w:rPr>
      </w:pPr>
    </w:p>
    <w:p w14:paraId="250BA55D" w14:textId="20686BDB" w:rsidR="00572077" w:rsidRDefault="00A54B39">
      <w:pPr>
        <w:pStyle w:val="a8"/>
        <w:numPr>
          <w:ilvl w:val="0"/>
          <w:numId w:val="1"/>
        </w:numPr>
        <w:ind w:firstLineChars="0"/>
        <w:jc w:val="center"/>
        <w:rPr>
          <w:rStyle w:val="fontstyle01"/>
          <w:rFonts w:hint="default"/>
        </w:rPr>
      </w:pPr>
      <w:r>
        <w:rPr>
          <w:rStyle w:val="fontstyle01"/>
          <w:rFonts w:hint="default"/>
        </w:rPr>
        <w:lastRenderedPageBreak/>
        <w:t xml:space="preserve"> 智育素质</w:t>
      </w:r>
    </w:p>
    <w:p w14:paraId="33335145" w14:textId="2FE37FFA" w:rsidR="00572077" w:rsidRDefault="00000000" w:rsidP="00482C88">
      <w:pPr>
        <w:ind w:firstLineChars="200" w:firstLine="560"/>
        <w:rPr>
          <w:rFonts w:ascii="仿宋" w:eastAsia="仿宋" w:hAnsi="仿宋"/>
          <w:color w:val="000000"/>
          <w:sz w:val="28"/>
          <w:szCs w:val="28"/>
        </w:rPr>
      </w:pPr>
      <w:r>
        <w:rPr>
          <w:rFonts w:ascii="黑体" w:eastAsia="黑体" w:hAnsi="黑体"/>
          <w:color w:val="000000"/>
          <w:sz w:val="28"/>
          <w:szCs w:val="28"/>
        </w:rPr>
        <w:t xml:space="preserve">第十条 </w:t>
      </w:r>
      <w:r>
        <w:rPr>
          <w:rFonts w:ascii="仿宋" w:eastAsia="仿宋" w:hAnsi="仿宋"/>
          <w:color w:val="000000"/>
          <w:sz w:val="28"/>
          <w:szCs w:val="28"/>
        </w:rPr>
        <w:t>智育素质主要考察学生在学习能力、创新创业能力等方面的综合表现，以学生在上一学年的学业成绩和创新创业成绩为测评依据。</w:t>
      </w:r>
    </w:p>
    <w:p w14:paraId="52C19404" w14:textId="4BCF3608" w:rsidR="00572077" w:rsidRPr="00F930CE" w:rsidRDefault="00000000">
      <w:pPr>
        <w:ind w:firstLineChars="200" w:firstLine="560"/>
        <w:rPr>
          <w:rFonts w:ascii="仿宋" w:eastAsia="仿宋" w:hAnsi="仿宋"/>
          <w:color w:val="000000"/>
          <w:sz w:val="28"/>
          <w:szCs w:val="28"/>
        </w:rPr>
      </w:pPr>
      <w:r w:rsidRPr="00F930CE">
        <w:rPr>
          <w:rFonts w:ascii="黑体" w:eastAsia="黑体" w:hAnsi="黑体"/>
          <w:color w:val="000000"/>
          <w:sz w:val="28"/>
          <w:szCs w:val="28"/>
        </w:rPr>
        <w:t xml:space="preserve">第十一条 </w:t>
      </w:r>
      <w:r w:rsidRPr="00F930CE">
        <w:rPr>
          <w:rFonts w:ascii="仿宋" w:eastAsia="仿宋" w:hAnsi="仿宋"/>
          <w:color w:val="000000"/>
          <w:sz w:val="28"/>
          <w:szCs w:val="28"/>
        </w:rPr>
        <w:t>学业成绩是指上一学年学生所修课程的正考成绩，具体计算方法为：</w:t>
      </w:r>
    </w:p>
    <w:p w14:paraId="67583006" w14:textId="5066CC74" w:rsidR="00572077" w:rsidRPr="00F930CE" w:rsidRDefault="00701781">
      <w:pPr>
        <w:ind w:firstLineChars="200" w:firstLine="720"/>
        <w:jc w:val="center"/>
        <w:rPr>
          <w:rFonts w:ascii="仿宋" w:eastAsia="仿宋" w:hAnsi="仿宋"/>
          <w:color w:val="000000"/>
          <w:sz w:val="36"/>
          <w:szCs w:val="36"/>
        </w:rPr>
      </w:pPr>
      <w:r>
        <w:rPr>
          <w:rFonts w:ascii="仿宋" w:eastAsia="仿宋" w:hAnsi="仿宋" w:hint="eastAsia"/>
          <w:color w:val="000000"/>
          <w:sz w:val="36"/>
          <w:szCs w:val="36"/>
        </w:rPr>
        <w:t>S</w:t>
      </w:r>
      <w:r w:rsidRPr="00F930CE">
        <w:rPr>
          <w:rFonts w:ascii="仿宋" w:eastAsia="仿宋" w:hAnsi="仿宋"/>
          <w:color w:val="000000"/>
          <w:sz w:val="36"/>
          <w:szCs w:val="36"/>
          <w:vertAlign w:val="subscript"/>
        </w:rPr>
        <w:t>1</w:t>
      </w:r>
      <w:r w:rsidRPr="00F930CE">
        <w:rPr>
          <w:rFonts w:ascii="仿宋" w:eastAsia="仿宋" w:hAnsi="仿宋"/>
          <w:color w:val="000000"/>
          <w:sz w:val="36"/>
          <w:szCs w:val="36"/>
        </w:rPr>
        <w:t>=</w:t>
      </w:r>
      <m:oMath>
        <m:f>
          <m:fPr>
            <m:ctrlPr>
              <w:rPr>
                <w:rFonts w:ascii="Cambria Math" w:eastAsia="仿宋" w:hAnsi="Cambria Math"/>
                <w:i/>
                <w:color w:val="000000"/>
                <w:sz w:val="36"/>
                <w:szCs w:val="36"/>
              </w:rPr>
            </m:ctrlPr>
          </m:fPr>
          <m:num>
            <m:nary>
              <m:naryPr>
                <m:chr m:val="∑"/>
                <m:limLoc m:val="undOvr"/>
                <m:ctrlPr>
                  <w:rPr>
                    <w:rFonts w:ascii="Cambria Math" w:eastAsia="仿宋" w:hAnsi="Cambria Math"/>
                    <w:i/>
                    <w:color w:val="000000"/>
                    <w:sz w:val="36"/>
                    <w:szCs w:val="36"/>
                  </w:rPr>
                </m:ctrlPr>
              </m:naryPr>
              <m:sub>
                <m:r>
                  <w:rPr>
                    <w:rFonts w:ascii="Cambria Math" w:eastAsia="仿宋" w:hAnsi="Cambria Math" w:hint="eastAsia"/>
                    <w:color w:val="000000"/>
                    <w:sz w:val="36"/>
                    <w:szCs w:val="36"/>
                  </w:rPr>
                  <m:t>i</m:t>
                </m:r>
                <m:r>
                  <w:rPr>
                    <w:rFonts w:ascii="Cambria Math" w:eastAsia="仿宋" w:hAnsi="Cambria Math"/>
                    <w:color w:val="000000"/>
                    <w:sz w:val="36"/>
                    <w:szCs w:val="36"/>
                  </w:rPr>
                  <m:t>=1</m:t>
                </m:r>
              </m:sub>
              <m:sup>
                <m:r>
                  <w:rPr>
                    <w:rFonts w:ascii="Cambria Math" w:eastAsia="仿宋" w:hAnsi="Cambria Math" w:hint="eastAsia"/>
                    <w:color w:val="000000"/>
                    <w:sz w:val="36"/>
                    <w:szCs w:val="36"/>
                  </w:rPr>
                  <m:t>n</m:t>
                </m:r>
              </m:sup>
              <m:e>
                <m:r>
                  <w:rPr>
                    <w:rFonts w:ascii="Cambria Math" w:eastAsia="仿宋" w:hAnsi="Cambria Math" w:hint="eastAsia"/>
                    <w:color w:val="000000"/>
                    <w:sz w:val="36"/>
                    <w:szCs w:val="36"/>
                  </w:rPr>
                  <m:t>Ai</m:t>
                </m:r>
                <m:r>
                  <w:rPr>
                    <w:rFonts w:ascii="Cambria Math" w:eastAsia="仿宋" w:hAnsi="Cambria Math" w:hint="eastAsia"/>
                    <w:color w:val="000000"/>
                    <w:sz w:val="36"/>
                    <w:szCs w:val="36"/>
                  </w:rPr>
                  <m:t>·</m:t>
                </m:r>
                <m:r>
                  <w:rPr>
                    <w:rFonts w:ascii="Cambria Math" w:eastAsia="仿宋" w:hAnsi="Cambria Math" w:hint="eastAsia"/>
                    <w:color w:val="000000"/>
                    <w:sz w:val="36"/>
                    <w:szCs w:val="36"/>
                  </w:rPr>
                  <m:t>Bi</m:t>
                </m:r>
              </m:e>
            </m:nary>
          </m:num>
          <m:den>
            <m:nary>
              <m:naryPr>
                <m:chr m:val="∑"/>
                <m:limLoc m:val="undOvr"/>
                <m:ctrlPr>
                  <w:rPr>
                    <w:rFonts w:ascii="Cambria Math" w:eastAsia="仿宋" w:hAnsi="Cambria Math"/>
                    <w:i/>
                    <w:color w:val="000000"/>
                    <w:sz w:val="36"/>
                    <w:szCs w:val="36"/>
                  </w:rPr>
                </m:ctrlPr>
              </m:naryPr>
              <m:sub>
                <m:r>
                  <w:rPr>
                    <w:rFonts w:ascii="Cambria Math" w:eastAsia="仿宋" w:hAnsi="Cambria Math" w:hint="eastAsia"/>
                    <w:color w:val="000000"/>
                    <w:sz w:val="36"/>
                    <w:szCs w:val="36"/>
                  </w:rPr>
                  <m:t>i</m:t>
                </m:r>
                <m:r>
                  <w:rPr>
                    <w:rFonts w:ascii="Cambria Math" w:eastAsia="仿宋" w:hAnsi="Cambria Math"/>
                    <w:color w:val="000000"/>
                    <w:sz w:val="36"/>
                    <w:szCs w:val="36"/>
                  </w:rPr>
                  <m:t>=1</m:t>
                </m:r>
              </m:sub>
              <m:sup>
                <m:r>
                  <w:rPr>
                    <w:rFonts w:ascii="Cambria Math" w:eastAsia="仿宋" w:hAnsi="Cambria Math" w:hint="eastAsia"/>
                    <w:color w:val="000000"/>
                    <w:sz w:val="36"/>
                    <w:szCs w:val="36"/>
                  </w:rPr>
                  <m:t>n</m:t>
                </m:r>
              </m:sup>
              <m:e>
                <m:r>
                  <w:rPr>
                    <w:rFonts w:ascii="Cambria Math" w:eastAsia="仿宋" w:hAnsi="Cambria Math" w:hint="eastAsia"/>
                    <w:color w:val="000000"/>
                    <w:sz w:val="36"/>
                    <w:szCs w:val="36"/>
                  </w:rPr>
                  <m:t>Bi</m:t>
                </m:r>
              </m:e>
            </m:nary>
            <m:r>
              <w:rPr>
                <w:rFonts w:ascii="Cambria Math" w:eastAsia="仿宋" w:hAnsi="Cambria Math"/>
                <w:color w:val="000000"/>
                <w:sz w:val="36"/>
                <w:szCs w:val="36"/>
              </w:rPr>
              <m:t xml:space="preserve"> </m:t>
            </m:r>
          </m:den>
        </m:f>
      </m:oMath>
    </w:p>
    <w:p w14:paraId="3D373677" w14:textId="2E859D3C" w:rsidR="00572077" w:rsidRPr="00F930CE" w:rsidRDefault="003A3A3B">
      <w:pPr>
        <w:ind w:firstLineChars="200" w:firstLine="560"/>
        <w:rPr>
          <w:rFonts w:ascii="仿宋" w:eastAsia="仿宋" w:hAnsi="仿宋"/>
          <w:color w:val="000000"/>
          <w:sz w:val="28"/>
          <w:szCs w:val="28"/>
        </w:rPr>
      </w:pPr>
      <w:r>
        <w:rPr>
          <w:rFonts w:ascii="仿宋" w:eastAsia="仿宋" w:hAnsi="仿宋" w:hint="eastAsia"/>
          <w:color w:val="000000"/>
          <w:sz w:val="28"/>
          <w:szCs w:val="28"/>
        </w:rPr>
        <w:t>S</w:t>
      </w:r>
      <w:r w:rsidRPr="00F930CE">
        <w:rPr>
          <w:rFonts w:ascii="仿宋" w:eastAsia="仿宋" w:hAnsi="仿宋"/>
          <w:color w:val="000000"/>
          <w:sz w:val="20"/>
          <w:szCs w:val="20"/>
        </w:rPr>
        <w:t>1</w:t>
      </w:r>
      <w:r w:rsidRPr="00F930CE">
        <w:rPr>
          <w:rFonts w:ascii="仿宋" w:eastAsia="仿宋" w:hAnsi="仿宋"/>
          <w:color w:val="000000"/>
          <w:sz w:val="28"/>
          <w:szCs w:val="28"/>
        </w:rPr>
        <w:t>—表示学生上一学年的学业成绩测评分</w:t>
      </w:r>
    </w:p>
    <w:p w14:paraId="0A31365F" w14:textId="77777777" w:rsidR="00572077" w:rsidRPr="00F930CE" w:rsidRDefault="00000000">
      <w:pPr>
        <w:ind w:firstLineChars="200" w:firstLine="560"/>
        <w:rPr>
          <w:rFonts w:ascii="仿宋" w:eastAsia="仿宋" w:hAnsi="仿宋"/>
          <w:color w:val="000000"/>
          <w:sz w:val="28"/>
          <w:szCs w:val="28"/>
        </w:rPr>
      </w:pPr>
      <w:r w:rsidRPr="00F930CE">
        <w:rPr>
          <w:rFonts w:ascii="仿宋" w:eastAsia="仿宋" w:hAnsi="仿宋"/>
          <w:color w:val="000000"/>
          <w:sz w:val="28"/>
          <w:szCs w:val="28"/>
        </w:rPr>
        <w:t>A</w:t>
      </w:r>
      <w:r w:rsidRPr="00F930CE">
        <w:rPr>
          <w:rFonts w:ascii="仿宋" w:eastAsia="仿宋" w:hAnsi="仿宋"/>
          <w:color w:val="000000"/>
          <w:sz w:val="20"/>
          <w:szCs w:val="20"/>
        </w:rPr>
        <w:t>i</w:t>
      </w:r>
      <w:r w:rsidRPr="00F930CE">
        <w:rPr>
          <w:rFonts w:ascii="仿宋" w:eastAsia="仿宋" w:hAnsi="仿宋"/>
          <w:color w:val="000000"/>
          <w:sz w:val="28"/>
          <w:szCs w:val="28"/>
        </w:rPr>
        <w:t>—表示</w:t>
      </w:r>
      <w:proofErr w:type="gramStart"/>
      <w:r w:rsidRPr="00F930CE">
        <w:rPr>
          <w:rFonts w:ascii="仿宋" w:eastAsia="仿宋" w:hAnsi="仿宋"/>
          <w:color w:val="000000"/>
          <w:sz w:val="28"/>
          <w:szCs w:val="28"/>
        </w:rPr>
        <w:t>学生第</w:t>
      </w:r>
      <w:proofErr w:type="spellStart"/>
      <w:proofErr w:type="gramEnd"/>
      <w:r w:rsidRPr="00F930CE">
        <w:rPr>
          <w:rFonts w:ascii="仿宋" w:eastAsia="仿宋" w:hAnsi="仿宋"/>
          <w:color w:val="000000"/>
          <w:sz w:val="28"/>
          <w:szCs w:val="28"/>
        </w:rPr>
        <w:t>i</w:t>
      </w:r>
      <w:proofErr w:type="spellEnd"/>
      <w:r w:rsidRPr="00F930CE">
        <w:rPr>
          <w:rFonts w:ascii="仿宋" w:eastAsia="仿宋" w:hAnsi="仿宋"/>
          <w:color w:val="000000"/>
          <w:sz w:val="28"/>
          <w:szCs w:val="28"/>
        </w:rPr>
        <w:t>门课程的考核成绩（考核成绩按照百分制计算）</w:t>
      </w:r>
    </w:p>
    <w:p w14:paraId="1CFF8466" w14:textId="77777777" w:rsidR="00572077" w:rsidRPr="00F930CE" w:rsidRDefault="00000000">
      <w:pPr>
        <w:ind w:firstLineChars="200" w:firstLine="560"/>
        <w:rPr>
          <w:rFonts w:ascii="仿宋" w:eastAsia="仿宋" w:hAnsi="仿宋"/>
          <w:color w:val="000000"/>
          <w:sz w:val="28"/>
          <w:szCs w:val="28"/>
        </w:rPr>
      </w:pPr>
      <w:r w:rsidRPr="00F930CE">
        <w:rPr>
          <w:rFonts w:ascii="仿宋" w:eastAsia="仿宋" w:hAnsi="仿宋"/>
          <w:color w:val="000000"/>
          <w:sz w:val="28"/>
          <w:szCs w:val="28"/>
        </w:rPr>
        <w:t>B</w:t>
      </w:r>
      <w:r w:rsidRPr="00F930CE">
        <w:rPr>
          <w:rFonts w:ascii="仿宋" w:eastAsia="仿宋" w:hAnsi="仿宋"/>
          <w:color w:val="000000"/>
          <w:sz w:val="14"/>
          <w:szCs w:val="14"/>
        </w:rPr>
        <w:t>i</w:t>
      </w:r>
      <w:r w:rsidRPr="00F930CE">
        <w:rPr>
          <w:rFonts w:ascii="仿宋" w:eastAsia="仿宋" w:hAnsi="仿宋"/>
          <w:color w:val="000000"/>
          <w:sz w:val="28"/>
          <w:szCs w:val="28"/>
        </w:rPr>
        <w:t>—表示</w:t>
      </w:r>
      <w:proofErr w:type="gramStart"/>
      <w:r w:rsidRPr="00F930CE">
        <w:rPr>
          <w:rFonts w:ascii="仿宋" w:eastAsia="仿宋" w:hAnsi="仿宋"/>
          <w:color w:val="000000"/>
          <w:sz w:val="28"/>
          <w:szCs w:val="28"/>
        </w:rPr>
        <w:t>学生第</w:t>
      </w:r>
      <w:proofErr w:type="spellStart"/>
      <w:proofErr w:type="gramEnd"/>
      <w:r w:rsidRPr="00F930CE">
        <w:rPr>
          <w:rFonts w:ascii="仿宋" w:eastAsia="仿宋" w:hAnsi="仿宋"/>
          <w:color w:val="000000"/>
          <w:sz w:val="28"/>
          <w:szCs w:val="28"/>
        </w:rPr>
        <w:t>i</w:t>
      </w:r>
      <w:proofErr w:type="spellEnd"/>
      <w:r w:rsidRPr="00F930CE">
        <w:rPr>
          <w:rFonts w:ascii="仿宋" w:eastAsia="仿宋" w:hAnsi="仿宋"/>
          <w:color w:val="000000"/>
          <w:sz w:val="28"/>
          <w:szCs w:val="28"/>
        </w:rPr>
        <w:t>门课程的学分值</w:t>
      </w:r>
    </w:p>
    <w:p w14:paraId="03DCDF84" w14:textId="45B16E0A" w:rsidR="00572077" w:rsidRPr="008E07EF" w:rsidRDefault="00000000" w:rsidP="008E07EF">
      <w:pPr>
        <w:ind w:firstLineChars="200" w:firstLine="560"/>
        <w:rPr>
          <w:rFonts w:ascii="仿宋" w:eastAsia="仿宋" w:hAnsi="仿宋"/>
          <w:color w:val="000000"/>
          <w:sz w:val="28"/>
          <w:szCs w:val="28"/>
        </w:rPr>
      </w:pPr>
      <w:r w:rsidRPr="00F930CE">
        <w:rPr>
          <w:rFonts w:ascii="仿宋" w:eastAsia="仿宋" w:hAnsi="仿宋"/>
          <w:color w:val="000000"/>
          <w:sz w:val="28"/>
          <w:szCs w:val="28"/>
        </w:rPr>
        <w:t>n—表示学生上一学年的所修课程门数</w:t>
      </w:r>
    </w:p>
    <w:p w14:paraId="44CC5604" w14:textId="6902E590" w:rsidR="00572077" w:rsidRDefault="00000000">
      <w:pPr>
        <w:ind w:firstLineChars="200" w:firstLine="560"/>
        <w:rPr>
          <w:rFonts w:ascii="仿宋" w:eastAsia="仿宋" w:hAnsi="仿宋"/>
          <w:color w:val="000000"/>
          <w:sz w:val="28"/>
          <w:szCs w:val="28"/>
        </w:rPr>
      </w:pPr>
      <w:r>
        <w:rPr>
          <w:rStyle w:val="fontstyle01"/>
          <w:rFonts w:hint="default"/>
        </w:rPr>
        <w:t xml:space="preserve">第十二条 </w:t>
      </w:r>
      <w:r>
        <w:rPr>
          <w:rStyle w:val="fontstyle21"/>
          <w:rFonts w:hint="default"/>
        </w:rPr>
        <w:t>创新创业成绩以学生集体或个人参加学科专业竞赛成绩或奖励、</w:t>
      </w:r>
      <w:r>
        <w:rPr>
          <w:rFonts w:ascii="仿宋" w:eastAsia="仿宋" w:hAnsi="仿宋"/>
          <w:color w:val="000000"/>
          <w:sz w:val="28"/>
          <w:szCs w:val="28"/>
        </w:rPr>
        <w:t>创新创业活动竞赛成绩或奖励、发表学术论文和发明专利、出版著作等为依据。</w:t>
      </w:r>
    </w:p>
    <w:p w14:paraId="353171F5" w14:textId="77777777" w:rsidR="006E6443" w:rsidRDefault="006E6443" w:rsidP="006E6443">
      <w:pPr>
        <w:ind w:firstLineChars="200" w:firstLine="560"/>
        <w:rPr>
          <w:rFonts w:ascii="仿宋" w:eastAsia="仿宋" w:hAnsi="仿宋"/>
          <w:color w:val="000000"/>
          <w:sz w:val="28"/>
          <w:szCs w:val="28"/>
        </w:rPr>
      </w:pPr>
      <w:r>
        <w:rPr>
          <w:rFonts w:ascii="仿宋" w:eastAsia="仿宋" w:hAnsi="仿宋" w:hint="eastAsia"/>
          <w:color w:val="000000"/>
          <w:sz w:val="28"/>
          <w:szCs w:val="28"/>
        </w:rPr>
        <w:t>1、</w:t>
      </w:r>
      <w:r w:rsidRPr="00083D62">
        <w:rPr>
          <w:rFonts w:ascii="仿宋" w:eastAsia="仿宋" w:hAnsi="仿宋" w:hint="eastAsia"/>
          <w:color w:val="000000"/>
          <w:sz w:val="28"/>
          <w:szCs w:val="28"/>
        </w:rPr>
        <w:t>国家级竞赛认定范围为教育行政主管部门组织进行的学科竞赛和“中南林业科技大学大学生学科竞赛重点资助项目”目录内的比赛（以学校发布的最新版目录为准)。</w:t>
      </w:r>
    </w:p>
    <w:p w14:paraId="44ED83C5" w14:textId="77777777" w:rsidR="006E6443" w:rsidRDefault="006E6443" w:rsidP="006E6443">
      <w:pPr>
        <w:ind w:firstLineChars="200" w:firstLine="560"/>
        <w:rPr>
          <w:rFonts w:ascii="仿宋" w:eastAsia="仿宋" w:hAnsi="仿宋"/>
          <w:color w:val="000000"/>
          <w:sz w:val="28"/>
          <w:szCs w:val="28"/>
        </w:rPr>
      </w:pPr>
      <w:r>
        <w:rPr>
          <w:rFonts w:ascii="仿宋" w:eastAsia="仿宋" w:hAnsi="仿宋"/>
          <w:color w:val="000000"/>
          <w:sz w:val="28"/>
          <w:szCs w:val="28"/>
        </w:rPr>
        <w:t>2</w:t>
      </w:r>
      <w:r>
        <w:rPr>
          <w:rFonts w:ascii="仿宋" w:eastAsia="仿宋" w:hAnsi="仿宋" w:hint="eastAsia"/>
          <w:color w:val="000000"/>
          <w:sz w:val="28"/>
          <w:szCs w:val="28"/>
        </w:rPr>
        <w:t>、</w:t>
      </w:r>
      <w:r w:rsidRPr="00083D62">
        <w:rPr>
          <w:rFonts w:ascii="仿宋" w:eastAsia="仿宋" w:hAnsi="仿宋" w:hint="eastAsia"/>
          <w:color w:val="000000"/>
          <w:sz w:val="28"/>
          <w:szCs w:val="28"/>
        </w:rPr>
        <w:t>不在目录的行业协会主办赛事则降级处理（如国</w:t>
      </w:r>
      <w:r>
        <w:rPr>
          <w:rFonts w:ascii="仿宋" w:eastAsia="仿宋" w:hAnsi="仿宋" w:hint="eastAsia"/>
          <w:color w:val="000000"/>
          <w:sz w:val="28"/>
          <w:szCs w:val="28"/>
        </w:rPr>
        <w:t>家一等</w:t>
      </w:r>
      <w:r w:rsidRPr="00083D62">
        <w:rPr>
          <w:rFonts w:ascii="仿宋" w:eastAsia="仿宋" w:hAnsi="仿宋" w:hint="eastAsia"/>
          <w:color w:val="000000"/>
          <w:sz w:val="28"/>
          <w:szCs w:val="28"/>
        </w:rPr>
        <w:t>奖降为省</w:t>
      </w:r>
      <w:r>
        <w:rPr>
          <w:rFonts w:ascii="仿宋" w:eastAsia="仿宋" w:hAnsi="仿宋" w:hint="eastAsia"/>
          <w:color w:val="000000"/>
          <w:sz w:val="28"/>
          <w:szCs w:val="28"/>
        </w:rPr>
        <w:t>、</w:t>
      </w:r>
      <w:r w:rsidRPr="00083D62">
        <w:rPr>
          <w:rFonts w:ascii="仿宋" w:eastAsia="仿宋" w:hAnsi="仿宋" w:hint="eastAsia"/>
          <w:color w:val="000000"/>
          <w:sz w:val="28"/>
          <w:szCs w:val="28"/>
        </w:rPr>
        <w:t>部</w:t>
      </w:r>
      <w:r>
        <w:rPr>
          <w:rFonts w:ascii="仿宋" w:eastAsia="仿宋" w:hAnsi="仿宋" w:hint="eastAsia"/>
          <w:color w:val="000000"/>
          <w:sz w:val="28"/>
          <w:szCs w:val="28"/>
        </w:rPr>
        <w:t>一等</w:t>
      </w:r>
      <w:r w:rsidRPr="00083D62">
        <w:rPr>
          <w:rFonts w:ascii="仿宋" w:eastAsia="仿宋" w:hAnsi="仿宋" w:hint="eastAsia"/>
          <w:color w:val="000000"/>
          <w:sz w:val="28"/>
          <w:szCs w:val="28"/>
        </w:rPr>
        <w:t>奖）。</w:t>
      </w:r>
    </w:p>
    <w:p w14:paraId="348D8B9A" w14:textId="765E0184" w:rsidR="006E6443" w:rsidRDefault="006E6443" w:rsidP="006E6443">
      <w:pPr>
        <w:ind w:firstLineChars="200" w:firstLine="560"/>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、不在目录，但为教育行政主管部门举办的赛事（以公章为准），予以同级别奖项奖励分的</w:t>
      </w:r>
      <w:r>
        <w:rPr>
          <w:rFonts w:ascii="仿宋" w:eastAsia="仿宋" w:hAnsi="仿宋"/>
          <w:color w:val="000000"/>
          <w:sz w:val="28"/>
          <w:szCs w:val="28"/>
        </w:rPr>
        <w:t>80%</w:t>
      </w:r>
      <w:r>
        <w:rPr>
          <w:rFonts w:ascii="仿宋" w:eastAsia="仿宋" w:hAnsi="仿宋" w:hint="eastAsia"/>
          <w:color w:val="000000"/>
          <w:sz w:val="28"/>
          <w:szCs w:val="28"/>
        </w:rPr>
        <w:t>。</w:t>
      </w:r>
    </w:p>
    <w:p w14:paraId="652F4FA1" w14:textId="77777777" w:rsidR="006E6443" w:rsidRPr="006E6443" w:rsidRDefault="006E6443" w:rsidP="006E6443">
      <w:pPr>
        <w:ind w:firstLineChars="200" w:firstLine="560"/>
        <w:rPr>
          <w:rFonts w:ascii="仿宋" w:eastAsia="仿宋" w:hAnsi="仿宋"/>
          <w:color w:val="000000"/>
          <w:sz w:val="28"/>
          <w:szCs w:val="28"/>
        </w:rPr>
      </w:pPr>
    </w:p>
    <w:p w14:paraId="6E0CC033" w14:textId="77777777" w:rsidR="00572077" w:rsidRDefault="00000000">
      <w:pPr>
        <w:ind w:firstLineChars="200" w:firstLine="562"/>
        <w:rPr>
          <w:rFonts w:ascii="仿宋" w:eastAsia="仿宋" w:hAnsi="仿宋"/>
          <w:b/>
          <w:bCs/>
          <w:color w:val="000000"/>
          <w:sz w:val="28"/>
          <w:szCs w:val="28"/>
        </w:rPr>
      </w:pPr>
      <w:r>
        <w:rPr>
          <w:rFonts w:ascii="仿宋" w:eastAsia="仿宋" w:hAnsi="仿宋"/>
          <w:b/>
          <w:bCs/>
          <w:color w:val="000000"/>
          <w:sz w:val="28"/>
          <w:szCs w:val="28"/>
        </w:rPr>
        <w:lastRenderedPageBreak/>
        <w:t>（一） 学科专业竞赛奖励分</w:t>
      </w:r>
    </w:p>
    <w:p w14:paraId="5654942D" w14:textId="0D65D688" w:rsidR="00B819B6" w:rsidRDefault="00000000" w:rsidP="007715FF">
      <w:pPr>
        <w:ind w:firstLineChars="200" w:firstLine="560"/>
        <w:rPr>
          <w:rFonts w:ascii="仿宋" w:eastAsia="仿宋" w:hAnsi="仿宋"/>
          <w:color w:val="000000"/>
          <w:sz w:val="28"/>
          <w:szCs w:val="28"/>
        </w:rPr>
      </w:pPr>
      <w:r>
        <w:rPr>
          <w:rFonts w:ascii="仿宋" w:eastAsia="仿宋" w:hAnsi="仿宋"/>
          <w:color w:val="000000"/>
          <w:sz w:val="28"/>
          <w:szCs w:val="28"/>
        </w:rPr>
        <w:t>依据学生本学年参加校内外举办的英语、数学、化学、物理</w:t>
      </w:r>
      <w:r>
        <w:rPr>
          <w:rFonts w:ascii="仿宋" w:eastAsia="仿宋" w:hAnsi="仿宋" w:hint="eastAsia"/>
          <w:color w:val="000000"/>
          <w:sz w:val="28"/>
          <w:szCs w:val="28"/>
        </w:rPr>
        <w:t>、</w:t>
      </w:r>
      <w:r w:rsidRPr="001633B7">
        <w:rPr>
          <w:rFonts w:ascii="仿宋" w:eastAsia="仿宋" w:hAnsi="仿宋" w:hint="eastAsia"/>
          <w:color w:val="000000"/>
          <w:sz w:val="28"/>
          <w:szCs w:val="28"/>
        </w:rPr>
        <w:t>地理</w:t>
      </w:r>
      <w:r>
        <w:rPr>
          <w:rFonts w:ascii="仿宋" w:eastAsia="仿宋" w:hAnsi="仿宋"/>
          <w:color w:val="000000"/>
          <w:sz w:val="28"/>
          <w:szCs w:val="28"/>
        </w:rPr>
        <w:t>等各类学习竞赛活动所获表彰奖励予以计分，具体计分情况如下表：</w:t>
      </w:r>
    </w:p>
    <w:tbl>
      <w:tblPr>
        <w:tblStyle w:val="a7"/>
        <w:tblW w:w="0" w:type="auto"/>
        <w:tblLook w:val="04A0" w:firstRow="1" w:lastRow="0" w:firstColumn="1" w:lastColumn="0" w:noHBand="0" w:noVBand="1"/>
      </w:tblPr>
      <w:tblGrid>
        <w:gridCol w:w="1707"/>
        <w:gridCol w:w="1594"/>
        <w:gridCol w:w="1665"/>
        <w:gridCol w:w="1665"/>
        <w:gridCol w:w="1665"/>
      </w:tblGrid>
      <w:tr w:rsidR="006E6443" w14:paraId="5222CEE1" w14:textId="77777777" w:rsidTr="006E6443">
        <w:trPr>
          <w:trHeight w:val="497"/>
        </w:trPr>
        <w:tc>
          <w:tcPr>
            <w:tcW w:w="1707" w:type="dxa"/>
          </w:tcPr>
          <w:p w14:paraId="13617015" w14:textId="77777777" w:rsidR="006E6443" w:rsidRDefault="006E6443">
            <w:pPr>
              <w:jc w:val="center"/>
              <w:rPr>
                <w:rFonts w:ascii="仿宋" w:eastAsia="仿宋" w:hAnsi="仿宋"/>
                <w:b/>
                <w:bCs/>
                <w:sz w:val="24"/>
                <w:szCs w:val="28"/>
              </w:rPr>
            </w:pPr>
          </w:p>
        </w:tc>
        <w:tc>
          <w:tcPr>
            <w:tcW w:w="1594" w:type="dxa"/>
          </w:tcPr>
          <w:p w14:paraId="0560124C" w14:textId="52A72092" w:rsidR="006E6443" w:rsidRDefault="006E6443">
            <w:pPr>
              <w:jc w:val="center"/>
              <w:rPr>
                <w:rFonts w:ascii="仿宋" w:eastAsia="仿宋" w:hAnsi="仿宋"/>
                <w:b/>
                <w:bCs/>
                <w:sz w:val="24"/>
                <w:szCs w:val="28"/>
              </w:rPr>
            </w:pPr>
            <w:r>
              <w:rPr>
                <w:rFonts w:ascii="仿宋" w:eastAsia="仿宋" w:hAnsi="仿宋" w:hint="eastAsia"/>
                <w:b/>
                <w:bCs/>
                <w:sz w:val="24"/>
                <w:szCs w:val="28"/>
              </w:rPr>
              <w:t>特等奖</w:t>
            </w:r>
          </w:p>
        </w:tc>
        <w:tc>
          <w:tcPr>
            <w:tcW w:w="1665" w:type="dxa"/>
          </w:tcPr>
          <w:p w14:paraId="1C15825D" w14:textId="6F5AB1B3" w:rsidR="006E6443" w:rsidRDefault="006E6443">
            <w:pPr>
              <w:jc w:val="center"/>
              <w:rPr>
                <w:rFonts w:ascii="仿宋" w:eastAsia="仿宋" w:hAnsi="仿宋"/>
                <w:b/>
                <w:bCs/>
                <w:sz w:val="24"/>
                <w:szCs w:val="28"/>
              </w:rPr>
            </w:pPr>
            <w:r>
              <w:rPr>
                <w:rFonts w:ascii="仿宋" w:eastAsia="仿宋" w:hAnsi="仿宋" w:hint="eastAsia"/>
                <w:b/>
                <w:bCs/>
                <w:sz w:val="24"/>
                <w:szCs w:val="28"/>
              </w:rPr>
              <w:t>一等奖</w:t>
            </w:r>
          </w:p>
        </w:tc>
        <w:tc>
          <w:tcPr>
            <w:tcW w:w="1665" w:type="dxa"/>
          </w:tcPr>
          <w:p w14:paraId="0036EE20" w14:textId="77777777" w:rsidR="006E6443" w:rsidRDefault="006E6443">
            <w:pPr>
              <w:jc w:val="center"/>
              <w:rPr>
                <w:rFonts w:ascii="仿宋" w:eastAsia="仿宋" w:hAnsi="仿宋"/>
                <w:b/>
                <w:bCs/>
                <w:sz w:val="24"/>
                <w:szCs w:val="28"/>
              </w:rPr>
            </w:pPr>
            <w:r>
              <w:rPr>
                <w:rFonts w:ascii="仿宋" w:eastAsia="仿宋" w:hAnsi="仿宋" w:hint="eastAsia"/>
                <w:b/>
                <w:bCs/>
                <w:sz w:val="24"/>
                <w:szCs w:val="28"/>
              </w:rPr>
              <w:t>二等奖</w:t>
            </w:r>
          </w:p>
        </w:tc>
        <w:tc>
          <w:tcPr>
            <w:tcW w:w="1665" w:type="dxa"/>
          </w:tcPr>
          <w:p w14:paraId="5659E7EA" w14:textId="77777777" w:rsidR="006E6443" w:rsidRDefault="006E6443">
            <w:pPr>
              <w:jc w:val="center"/>
              <w:rPr>
                <w:rFonts w:ascii="仿宋" w:eastAsia="仿宋" w:hAnsi="仿宋"/>
                <w:b/>
                <w:bCs/>
                <w:sz w:val="24"/>
                <w:szCs w:val="28"/>
              </w:rPr>
            </w:pPr>
            <w:r>
              <w:rPr>
                <w:rFonts w:ascii="仿宋" w:eastAsia="仿宋" w:hAnsi="仿宋" w:hint="eastAsia"/>
                <w:b/>
                <w:bCs/>
                <w:sz w:val="24"/>
                <w:szCs w:val="28"/>
              </w:rPr>
              <w:t>三等奖</w:t>
            </w:r>
          </w:p>
        </w:tc>
      </w:tr>
      <w:tr w:rsidR="006E6443" w14:paraId="1AA08373" w14:textId="77777777" w:rsidTr="006E6443">
        <w:tc>
          <w:tcPr>
            <w:tcW w:w="1707" w:type="dxa"/>
          </w:tcPr>
          <w:p w14:paraId="1C6771EB" w14:textId="77777777" w:rsidR="006E6443" w:rsidRDefault="006E6443" w:rsidP="006E6443">
            <w:pPr>
              <w:jc w:val="center"/>
              <w:rPr>
                <w:rFonts w:ascii="仿宋" w:eastAsia="仿宋" w:hAnsi="仿宋"/>
                <w:b/>
                <w:bCs/>
                <w:sz w:val="24"/>
                <w:szCs w:val="28"/>
              </w:rPr>
            </w:pPr>
            <w:r>
              <w:rPr>
                <w:rFonts w:ascii="仿宋" w:eastAsia="仿宋" w:hAnsi="仿宋" w:hint="eastAsia"/>
                <w:b/>
                <w:bCs/>
                <w:sz w:val="24"/>
                <w:szCs w:val="28"/>
              </w:rPr>
              <w:t>国家级</w:t>
            </w:r>
          </w:p>
        </w:tc>
        <w:tc>
          <w:tcPr>
            <w:tcW w:w="1594" w:type="dxa"/>
          </w:tcPr>
          <w:p w14:paraId="19F85A68" w14:textId="79502615" w:rsidR="006E6443" w:rsidRDefault="006E6443" w:rsidP="006E6443">
            <w:pPr>
              <w:jc w:val="center"/>
              <w:rPr>
                <w:rFonts w:ascii="仿宋" w:eastAsia="仿宋" w:hAnsi="仿宋"/>
                <w:sz w:val="22"/>
                <w:szCs w:val="24"/>
              </w:rPr>
            </w:pPr>
            <w:r>
              <w:rPr>
                <w:rFonts w:ascii="仿宋" w:eastAsia="仿宋" w:hAnsi="仿宋"/>
                <w:sz w:val="22"/>
                <w:szCs w:val="24"/>
              </w:rPr>
              <w:t>8.0</w:t>
            </w:r>
          </w:p>
        </w:tc>
        <w:tc>
          <w:tcPr>
            <w:tcW w:w="1665" w:type="dxa"/>
          </w:tcPr>
          <w:p w14:paraId="478A1897" w14:textId="51AAA13C" w:rsidR="006E6443" w:rsidRDefault="006E6443" w:rsidP="006E6443">
            <w:pPr>
              <w:jc w:val="center"/>
              <w:rPr>
                <w:rFonts w:ascii="仿宋" w:eastAsia="仿宋" w:hAnsi="仿宋"/>
                <w:sz w:val="22"/>
                <w:szCs w:val="24"/>
              </w:rPr>
            </w:pPr>
            <w:r>
              <w:rPr>
                <w:rFonts w:ascii="仿宋" w:eastAsia="仿宋" w:hAnsi="仿宋"/>
                <w:sz w:val="22"/>
                <w:szCs w:val="24"/>
              </w:rPr>
              <w:t>7.0</w:t>
            </w:r>
          </w:p>
        </w:tc>
        <w:tc>
          <w:tcPr>
            <w:tcW w:w="1665" w:type="dxa"/>
          </w:tcPr>
          <w:p w14:paraId="17DE38FE" w14:textId="2DD76E90" w:rsidR="006E6443" w:rsidRDefault="006E6443" w:rsidP="006E6443">
            <w:pPr>
              <w:jc w:val="center"/>
              <w:rPr>
                <w:rFonts w:ascii="仿宋" w:eastAsia="仿宋" w:hAnsi="仿宋"/>
                <w:sz w:val="22"/>
                <w:szCs w:val="24"/>
              </w:rPr>
            </w:pPr>
            <w:r>
              <w:rPr>
                <w:rFonts w:ascii="仿宋" w:eastAsia="仿宋" w:hAnsi="仿宋"/>
                <w:sz w:val="22"/>
                <w:szCs w:val="24"/>
              </w:rPr>
              <w:t>6.0</w:t>
            </w:r>
          </w:p>
        </w:tc>
        <w:tc>
          <w:tcPr>
            <w:tcW w:w="1665" w:type="dxa"/>
          </w:tcPr>
          <w:p w14:paraId="433D1D79" w14:textId="2B3EEC24" w:rsidR="006E6443" w:rsidRDefault="006E6443" w:rsidP="006E6443">
            <w:pPr>
              <w:jc w:val="center"/>
              <w:rPr>
                <w:rFonts w:ascii="仿宋" w:eastAsia="仿宋" w:hAnsi="仿宋"/>
                <w:sz w:val="22"/>
                <w:szCs w:val="24"/>
              </w:rPr>
            </w:pPr>
            <w:r>
              <w:rPr>
                <w:rFonts w:ascii="仿宋" w:eastAsia="仿宋" w:hAnsi="仿宋"/>
                <w:sz w:val="22"/>
                <w:szCs w:val="24"/>
              </w:rPr>
              <w:t>5.0</w:t>
            </w:r>
          </w:p>
        </w:tc>
      </w:tr>
      <w:tr w:rsidR="006E6443" w14:paraId="5CF4018C" w14:textId="77777777" w:rsidTr="006E6443">
        <w:tc>
          <w:tcPr>
            <w:tcW w:w="1707" w:type="dxa"/>
          </w:tcPr>
          <w:p w14:paraId="1ADF9A1D" w14:textId="77777777" w:rsidR="006E6443" w:rsidRDefault="006E6443" w:rsidP="006E6443">
            <w:pPr>
              <w:jc w:val="center"/>
              <w:rPr>
                <w:rFonts w:ascii="仿宋" w:eastAsia="仿宋" w:hAnsi="仿宋"/>
                <w:b/>
                <w:bCs/>
                <w:sz w:val="24"/>
                <w:szCs w:val="28"/>
              </w:rPr>
            </w:pPr>
            <w:r>
              <w:rPr>
                <w:rFonts w:ascii="仿宋" w:eastAsia="仿宋" w:hAnsi="仿宋" w:hint="eastAsia"/>
                <w:b/>
                <w:bCs/>
                <w:sz w:val="24"/>
                <w:szCs w:val="28"/>
              </w:rPr>
              <w:t>部、省级</w:t>
            </w:r>
          </w:p>
        </w:tc>
        <w:tc>
          <w:tcPr>
            <w:tcW w:w="1594" w:type="dxa"/>
          </w:tcPr>
          <w:p w14:paraId="10163170" w14:textId="68C89568" w:rsidR="006E6443" w:rsidRDefault="00D65016" w:rsidP="006E6443">
            <w:pPr>
              <w:jc w:val="center"/>
              <w:rPr>
                <w:rFonts w:ascii="仿宋" w:eastAsia="仿宋" w:hAnsi="仿宋"/>
                <w:sz w:val="22"/>
                <w:szCs w:val="24"/>
              </w:rPr>
            </w:pPr>
            <w:r>
              <w:rPr>
                <w:rFonts w:ascii="仿宋" w:eastAsia="仿宋" w:hAnsi="仿宋"/>
                <w:color w:val="000000" w:themeColor="text1"/>
                <w:sz w:val="22"/>
                <w:szCs w:val="24"/>
              </w:rPr>
              <w:t>---</w:t>
            </w:r>
          </w:p>
        </w:tc>
        <w:tc>
          <w:tcPr>
            <w:tcW w:w="1665" w:type="dxa"/>
          </w:tcPr>
          <w:p w14:paraId="0F27FB04" w14:textId="67B118ED" w:rsidR="006E6443" w:rsidRDefault="006E6443" w:rsidP="006E6443">
            <w:pPr>
              <w:jc w:val="center"/>
              <w:rPr>
                <w:rFonts w:ascii="仿宋" w:eastAsia="仿宋" w:hAnsi="仿宋"/>
                <w:sz w:val="22"/>
                <w:szCs w:val="24"/>
              </w:rPr>
            </w:pPr>
            <w:r>
              <w:rPr>
                <w:rFonts w:ascii="仿宋" w:eastAsia="仿宋" w:hAnsi="仿宋"/>
                <w:sz w:val="22"/>
                <w:szCs w:val="24"/>
              </w:rPr>
              <w:t>4.5</w:t>
            </w:r>
          </w:p>
        </w:tc>
        <w:tc>
          <w:tcPr>
            <w:tcW w:w="1665" w:type="dxa"/>
          </w:tcPr>
          <w:p w14:paraId="0BD58FF0" w14:textId="750AC09A" w:rsidR="006E6443" w:rsidRDefault="006E6443" w:rsidP="006E6443">
            <w:pPr>
              <w:jc w:val="center"/>
              <w:rPr>
                <w:rFonts w:ascii="仿宋" w:eastAsia="仿宋" w:hAnsi="仿宋"/>
                <w:sz w:val="22"/>
                <w:szCs w:val="24"/>
              </w:rPr>
            </w:pPr>
            <w:r>
              <w:rPr>
                <w:rFonts w:ascii="仿宋" w:eastAsia="仿宋" w:hAnsi="仿宋"/>
                <w:sz w:val="22"/>
                <w:szCs w:val="24"/>
              </w:rPr>
              <w:t>4.0</w:t>
            </w:r>
          </w:p>
        </w:tc>
        <w:tc>
          <w:tcPr>
            <w:tcW w:w="1665" w:type="dxa"/>
          </w:tcPr>
          <w:p w14:paraId="1AFFA89B" w14:textId="65A19B35" w:rsidR="006E6443" w:rsidRDefault="006E6443" w:rsidP="006E6443">
            <w:pPr>
              <w:jc w:val="center"/>
              <w:rPr>
                <w:rFonts w:ascii="仿宋" w:eastAsia="仿宋" w:hAnsi="仿宋"/>
                <w:sz w:val="22"/>
                <w:szCs w:val="24"/>
              </w:rPr>
            </w:pPr>
            <w:r>
              <w:rPr>
                <w:rFonts w:ascii="仿宋" w:eastAsia="仿宋" w:hAnsi="仿宋"/>
                <w:sz w:val="22"/>
                <w:szCs w:val="24"/>
              </w:rPr>
              <w:t>3.5</w:t>
            </w:r>
          </w:p>
        </w:tc>
      </w:tr>
      <w:tr w:rsidR="00D65016" w14:paraId="0069121C" w14:textId="77777777" w:rsidTr="006E6443">
        <w:tc>
          <w:tcPr>
            <w:tcW w:w="1707" w:type="dxa"/>
          </w:tcPr>
          <w:p w14:paraId="37D01C18" w14:textId="37E5078C" w:rsidR="00D65016" w:rsidRDefault="00D65016" w:rsidP="00D65016">
            <w:pPr>
              <w:jc w:val="center"/>
              <w:rPr>
                <w:rFonts w:ascii="仿宋" w:eastAsia="仿宋" w:hAnsi="仿宋"/>
                <w:b/>
                <w:bCs/>
                <w:sz w:val="24"/>
                <w:szCs w:val="28"/>
              </w:rPr>
            </w:pPr>
            <w:r>
              <w:rPr>
                <w:rFonts w:ascii="仿宋" w:eastAsia="仿宋" w:hAnsi="仿宋" w:hint="eastAsia"/>
                <w:b/>
                <w:bCs/>
                <w:sz w:val="24"/>
                <w:szCs w:val="28"/>
              </w:rPr>
              <w:t>市级</w:t>
            </w:r>
          </w:p>
        </w:tc>
        <w:tc>
          <w:tcPr>
            <w:tcW w:w="1594" w:type="dxa"/>
          </w:tcPr>
          <w:p w14:paraId="45D2A90C" w14:textId="349EC7DB" w:rsidR="00D65016" w:rsidRPr="00B819B6" w:rsidRDefault="00D65016" w:rsidP="00D65016">
            <w:pPr>
              <w:jc w:val="center"/>
              <w:rPr>
                <w:rFonts w:ascii="仿宋" w:eastAsia="仿宋" w:hAnsi="仿宋"/>
                <w:color w:val="000000" w:themeColor="text1"/>
                <w:sz w:val="22"/>
                <w:szCs w:val="24"/>
              </w:rPr>
            </w:pPr>
            <w:r>
              <w:rPr>
                <w:rFonts w:ascii="仿宋" w:eastAsia="仿宋" w:hAnsi="仿宋"/>
                <w:color w:val="000000" w:themeColor="text1"/>
                <w:sz w:val="22"/>
                <w:szCs w:val="24"/>
              </w:rPr>
              <w:t>---</w:t>
            </w:r>
          </w:p>
        </w:tc>
        <w:tc>
          <w:tcPr>
            <w:tcW w:w="1665" w:type="dxa"/>
          </w:tcPr>
          <w:p w14:paraId="3DAC1384" w14:textId="4E03F3B1" w:rsidR="00D65016" w:rsidRDefault="00D65016" w:rsidP="00D65016">
            <w:pPr>
              <w:jc w:val="center"/>
              <w:rPr>
                <w:rFonts w:ascii="仿宋" w:eastAsia="仿宋" w:hAnsi="仿宋"/>
                <w:sz w:val="22"/>
                <w:szCs w:val="24"/>
              </w:rPr>
            </w:pPr>
            <w:r>
              <w:rPr>
                <w:rFonts w:ascii="仿宋" w:eastAsia="仿宋" w:hAnsi="仿宋"/>
                <w:sz w:val="22"/>
                <w:szCs w:val="24"/>
              </w:rPr>
              <w:t>3.0</w:t>
            </w:r>
          </w:p>
        </w:tc>
        <w:tc>
          <w:tcPr>
            <w:tcW w:w="1665" w:type="dxa"/>
          </w:tcPr>
          <w:p w14:paraId="0D7586D9" w14:textId="08A8BBAD" w:rsidR="00D65016" w:rsidRDefault="00D65016" w:rsidP="00D65016">
            <w:pPr>
              <w:jc w:val="center"/>
              <w:rPr>
                <w:rFonts w:ascii="仿宋" w:eastAsia="仿宋" w:hAnsi="仿宋"/>
                <w:sz w:val="22"/>
                <w:szCs w:val="24"/>
              </w:rPr>
            </w:pPr>
            <w:r>
              <w:rPr>
                <w:rFonts w:ascii="仿宋" w:eastAsia="仿宋" w:hAnsi="仿宋"/>
                <w:sz w:val="22"/>
                <w:szCs w:val="24"/>
              </w:rPr>
              <w:t>2.5</w:t>
            </w:r>
          </w:p>
        </w:tc>
        <w:tc>
          <w:tcPr>
            <w:tcW w:w="1665" w:type="dxa"/>
          </w:tcPr>
          <w:p w14:paraId="70C2E8C7" w14:textId="4C347E50" w:rsidR="00D65016" w:rsidRDefault="00D65016" w:rsidP="00D65016">
            <w:pPr>
              <w:jc w:val="center"/>
              <w:rPr>
                <w:rFonts w:ascii="仿宋" w:eastAsia="仿宋" w:hAnsi="仿宋"/>
                <w:sz w:val="22"/>
                <w:szCs w:val="24"/>
              </w:rPr>
            </w:pPr>
            <w:r>
              <w:rPr>
                <w:rFonts w:ascii="仿宋" w:eastAsia="仿宋" w:hAnsi="仿宋"/>
                <w:sz w:val="22"/>
                <w:szCs w:val="24"/>
              </w:rPr>
              <w:t>2.0</w:t>
            </w:r>
          </w:p>
        </w:tc>
      </w:tr>
      <w:tr w:rsidR="00D65016" w14:paraId="120B2467" w14:textId="77777777" w:rsidTr="006E6443">
        <w:tc>
          <w:tcPr>
            <w:tcW w:w="1707" w:type="dxa"/>
          </w:tcPr>
          <w:p w14:paraId="17EC3D64" w14:textId="77777777" w:rsidR="00D65016" w:rsidRDefault="00D65016" w:rsidP="00D65016">
            <w:pPr>
              <w:jc w:val="center"/>
              <w:rPr>
                <w:rFonts w:ascii="仿宋" w:eastAsia="仿宋" w:hAnsi="仿宋"/>
                <w:b/>
                <w:bCs/>
                <w:sz w:val="24"/>
                <w:szCs w:val="28"/>
              </w:rPr>
            </w:pPr>
            <w:r>
              <w:rPr>
                <w:rFonts w:ascii="仿宋" w:eastAsia="仿宋" w:hAnsi="仿宋" w:hint="eastAsia"/>
                <w:b/>
                <w:bCs/>
                <w:sz w:val="24"/>
                <w:szCs w:val="28"/>
              </w:rPr>
              <w:t>校级</w:t>
            </w:r>
          </w:p>
        </w:tc>
        <w:tc>
          <w:tcPr>
            <w:tcW w:w="1594" w:type="dxa"/>
          </w:tcPr>
          <w:p w14:paraId="6A5FC42F" w14:textId="3E6676DD" w:rsidR="00D65016" w:rsidRDefault="00D65016" w:rsidP="00D65016">
            <w:pPr>
              <w:jc w:val="center"/>
              <w:rPr>
                <w:rFonts w:ascii="仿宋" w:eastAsia="仿宋" w:hAnsi="仿宋"/>
                <w:sz w:val="22"/>
                <w:szCs w:val="24"/>
              </w:rPr>
            </w:pPr>
            <w:r>
              <w:rPr>
                <w:rFonts w:ascii="仿宋" w:eastAsia="仿宋" w:hAnsi="仿宋"/>
                <w:color w:val="000000" w:themeColor="text1"/>
                <w:sz w:val="22"/>
                <w:szCs w:val="24"/>
              </w:rPr>
              <w:t>---</w:t>
            </w:r>
          </w:p>
        </w:tc>
        <w:tc>
          <w:tcPr>
            <w:tcW w:w="1665" w:type="dxa"/>
          </w:tcPr>
          <w:p w14:paraId="5CFBDD86" w14:textId="1A311925" w:rsidR="00D65016" w:rsidRDefault="00D65016" w:rsidP="00D65016">
            <w:pPr>
              <w:jc w:val="center"/>
              <w:rPr>
                <w:rFonts w:ascii="仿宋" w:eastAsia="仿宋" w:hAnsi="仿宋"/>
                <w:sz w:val="22"/>
                <w:szCs w:val="24"/>
              </w:rPr>
            </w:pPr>
            <w:r>
              <w:rPr>
                <w:rFonts w:ascii="仿宋" w:eastAsia="仿宋" w:hAnsi="仿宋" w:hint="eastAsia"/>
                <w:sz w:val="22"/>
                <w:szCs w:val="24"/>
              </w:rPr>
              <w:t>1</w:t>
            </w:r>
            <w:r>
              <w:rPr>
                <w:rFonts w:ascii="仿宋" w:eastAsia="仿宋" w:hAnsi="仿宋"/>
                <w:sz w:val="22"/>
                <w:szCs w:val="24"/>
              </w:rPr>
              <w:t>.5</w:t>
            </w:r>
          </w:p>
        </w:tc>
        <w:tc>
          <w:tcPr>
            <w:tcW w:w="1665" w:type="dxa"/>
          </w:tcPr>
          <w:p w14:paraId="456E405C" w14:textId="355BDFC0" w:rsidR="00D65016" w:rsidRDefault="00D65016" w:rsidP="00D65016">
            <w:pPr>
              <w:jc w:val="center"/>
              <w:rPr>
                <w:rFonts w:ascii="仿宋" w:eastAsia="仿宋" w:hAnsi="仿宋"/>
                <w:sz w:val="22"/>
                <w:szCs w:val="24"/>
              </w:rPr>
            </w:pPr>
            <w:r>
              <w:rPr>
                <w:rFonts w:ascii="仿宋" w:eastAsia="仿宋" w:hAnsi="仿宋"/>
                <w:sz w:val="22"/>
                <w:szCs w:val="24"/>
              </w:rPr>
              <w:t>1</w:t>
            </w:r>
            <w:r w:rsidRPr="00B819B6">
              <w:rPr>
                <w:rFonts w:ascii="仿宋" w:eastAsia="仿宋" w:hAnsi="仿宋"/>
                <w:sz w:val="22"/>
                <w:szCs w:val="24"/>
              </w:rPr>
              <w:t>.</w:t>
            </w:r>
            <w:r>
              <w:rPr>
                <w:rFonts w:ascii="仿宋" w:eastAsia="仿宋" w:hAnsi="仿宋"/>
                <w:sz w:val="22"/>
                <w:szCs w:val="24"/>
              </w:rPr>
              <w:t>0</w:t>
            </w:r>
          </w:p>
        </w:tc>
        <w:tc>
          <w:tcPr>
            <w:tcW w:w="1665" w:type="dxa"/>
          </w:tcPr>
          <w:p w14:paraId="31A7EBBB" w14:textId="20A3A105" w:rsidR="00D65016" w:rsidRDefault="00D65016" w:rsidP="00D65016">
            <w:pPr>
              <w:jc w:val="center"/>
              <w:rPr>
                <w:rFonts w:ascii="仿宋" w:eastAsia="仿宋" w:hAnsi="仿宋"/>
                <w:sz w:val="22"/>
                <w:szCs w:val="24"/>
              </w:rPr>
            </w:pPr>
            <w:r>
              <w:rPr>
                <w:rFonts w:ascii="仿宋" w:eastAsia="仿宋" w:hAnsi="仿宋"/>
                <w:sz w:val="22"/>
                <w:szCs w:val="24"/>
              </w:rPr>
              <w:t>0</w:t>
            </w:r>
            <w:r w:rsidRPr="00B819B6">
              <w:rPr>
                <w:rFonts w:ascii="仿宋" w:eastAsia="仿宋" w:hAnsi="仿宋"/>
                <w:sz w:val="22"/>
                <w:szCs w:val="24"/>
              </w:rPr>
              <w:t>.</w:t>
            </w:r>
            <w:r>
              <w:rPr>
                <w:rFonts w:ascii="仿宋" w:eastAsia="仿宋" w:hAnsi="仿宋"/>
                <w:sz w:val="22"/>
                <w:szCs w:val="24"/>
              </w:rPr>
              <w:t>5</w:t>
            </w:r>
          </w:p>
        </w:tc>
      </w:tr>
    </w:tbl>
    <w:p w14:paraId="147AA651" w14:textId="16E3E95D" w:rsidR="00572077" w:rsidRDefault="00000000">
      <w:pPr>
        <w:ind w:firstLineChars="200" w:firstLine="562"/>
        <w:rPr>
          <w:rFonts w:ascii="仿宋" w:eastAsia="仿宋" w:hAnsi="仿宋"/>
          <w:b/>
          <w:bCs/>
          <w:color w:val="000000"/>
          <w:sz w:val="28"/>
          <w:szCs w:val="28"/>
        </w:rPr>
      </w:pPr>
      <w:r>
        <w:rPr>
          <w:rFonts w:ascii="仿宋" w:eastAsia="仿宋" w:hAnsi="仿宋"/>
          <w:b/>
          <w:bCs/>
          <w:color w:val="000000"/>
          <w:sz w:val="28"/>
          <w:szCs w:val="28"/>
        </w:rPr>
        <w:t xml:space="preserve">（二） </w:t>
      </w:r>
      <w:r w:rsidRPr="00B819B6">
        <w:rPr>
          <w:rFonts w:ascii="仿宋" w:eastAsia="仿宋" w:hAnsi="仿宋"/>
          <w:b/>
          <w:bCs/>
          <w:color w:val="000000"/>
          <w:sz w:val="28"/>
          <w:szCs w:val="28"/>
        </w:rPr>
        <w:t>创新创业竞赛奖励分</w:t>
      </w:r>
    </w:p>
    <w:p w14:paraId="404B3B61" w14:textId="175F9F2F" w:rsidR="00572077" w:rsidRDefault="00000000">
      <w:pPr>
        <w:ind w:firstLineChars="200" w:firstLine="560"/>
        <w:rPr>
          <w:rFonts w:ascii="仿宋" w:eastAsia="仿宋" w:hAnsi="仿宋"/>
          <w:color w:val="000000"/>
          <w:sz w:val="28"/>
          <w:szCs w:val="28"/>
        </w:rPr>
      </w:pPr>
      <w:r>
        <w:rPr>
          <w:rFonts w:ascii="仿宋" w:eastAsia="仿宋" w:hAnsi="仿宋"/>
          <w:color w:val="000000"/>
          <w:sz w:val="28"/>
          <w:szCs w:val="28"/>
        </w:rPr>
        <w:t>依据学生本学年参加大学生课外学术科技作品</w:t>
      </w:r>
      <w:r>
        <w:rPr>
          <w:rFonts w:ascii="仿宋" w:eastAsia="仿宋" w:hAnsi="仿宋"/>
          <w:sz w:val="28"/>
          <w:szCs w:val="28"/>
        </w:rPr>
        <w:t>竞赛“挑战杯”、“互联网+”创新创业大赛等获得表彰奖励予以计分，</w:t>
      </w:r>
      <w:r>
        <w:rPr>
          <w:rFonts w:ascii="仿宋" w:eastAsia="仿宋" w:hAnsi="仿宋"/>
          <w:color w:val="FF0000"/>
          <w:sz w:val="28"/>
          <w:szCs w:val="28"/>
        </w:rPr>
        <w:t xml:space="preserve"> </w:t>
      </w:r>
      <w:r>
        <w:rPr>
          <w:rFonts w:ascii="仿宋" w:eastAsia="仿宋" w:hAnsi="仿宋"/>
          <w:color w:val="000000"/>
          <w:sz w:val="28"/>
          <w:szCs w:val="28"/>
        </w:rPr>
        <w:t>具体计分情况如下表：</w:t>
      </w:r>
    </w:p>
    <w:tbl>
      <w:tblPr>
        <w:tblStyle w:val="a7"/>
        <w:tblW w:w="0" w:type="auto"/>
        <w:tblLook w:val="04A0" w:firstRow="1" w:lastRow="0" w:firstColumn="1" w:lastColumn="0" w:noHBand="0" w:noVBand="1"/>
      </w:tblPr>
      <w:tblGrid>
        <w:gridCol w:w="1659"/>
        <w:gridCol w:w="1659"/>
        <w:gridCol w:w="1659"/>
        <w:gridCol w:w="1659"/>
        <w:gridCol w:w="1660"/>
      </w:tblGrid>
      <w:tr w:rsidR="00572077" w14:paraId="68792017" w14:textId="77777777">
        <w:tc>
          <w:tcPr>
            <w:tcW w:w="1659" w:type="dxa"/>
          </w:tcPr>
          <w:p w14:paraId="2131DCCB" w14:textId="77777777" w:rsidR="00572077" w:rsidRDefault="00572077" w:rsidP="00B819B6">
            <w:pPr>
              <w:jc w:val="center"/>
              <w:rPr>
                <w:rFonts w:ascii="仿宋" w:eastAsia="仿宋" w:hAnsi="仿宋"/>
                <w:color w:val="000000"/>
                <w:sz w:val="32"/>
                <w:szCs w:val="32"/>
              </w:rPr>
            </w:pPr>
          </w:p>
        </w:tc>
        <w:tc>
          <w:tcPr>
            <w:tcW w:w="1659" w:type="dxa"/>
          </w:tcPr>
          <w:p w14:paraId="10F02872" w14:textId="5C8AC4A7" w:rsidR="00572077" w:rsidRDefault="006E6443">
            <w:pPr>
              <w:jc w:val="center"/>
              <w:rPr>
                <w:rFonts w:ascii="仿宋" w:eastAsia="仿宋" w:hAnsi="仿宋"/>
                <w:b/>
                <w:bCs/>
                <w:sz w:val="24"/>
                <w:szCs w:val="28"/>
              </w:rPr>
            </w:pPr>
            <w:r>
              <w:rPr>
                <w:rFonts w:ascii="仿宋" w:eastAsia="仿宋" w:hAnsi="仿宋" w:hint="eastAsia"/>
                <w:b/>
                <w:bCs/>
                <w:sz w:val="24"/>
                <w:szCs w:val="28"/>
              </w:rPr>
              <w:t>特等奖</w:t>
            </w:r>
          </w:p>
          <w:p w14:paraId="684C68F1"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（金奖）</w:t>
            </w:r>
          </w:p>
        </w:tc>
        <w:tc>
          <w:tcPr>
            <w:tcW w:w="1659" w:type="dxa"/>
          </w:tcPr>
          <w:p w14:paraId="5662C2FC"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一等奖</w:t>
            </w:r>
          </w:p>
          <w:p w14:paraId="25DF2ACB"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（银奖）</w:t>
            </w:r>
          </w:p>
        </w:tc>
        <w:tc>
          <w:tcPr>
            <w:tcW w:w="1659" w:type="dxa"/>
          </w:tcPr>
          <w:p w14:paraId="7D798123"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二等奖</w:t>
            </w:r>
          </w:p>
          <w:p w14:paraId="395C2249"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（铜奖）</w:t>
            </w:r>
          </w:p>
        </w:tc>
        <w:tc>
          <w:tcPr>
            <w:tcW w:w="1660" w:type="dxa"/>
            <w:vAlign w:val="center"/>
          </w:tcPr>
          <w:p w14:paraId="1E9C2D0D"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三等奖</w:t>
            </w:r>
          </w:p>
        </w:tc>
      </w:tr>
      <w:tr w:rsidR="00572077" w14:paraId="7911E808" w14:textId="77777777">
        <w:tc>
          <w:tcPr>
            <w:tcW w:w="1659" w:type="dxa"/>
          </w:tcPr>
          <w:p w14:paraId="09D1006E"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国家级</w:t>
            </w:r>
          </w:p>
        </w:tc>
        <w:tc>
          <w:tcPr>
            <w:tcW w:w="1659" w:type="dxa"/>
          </w:tcPr>
          <w:p w14:paraId="320A28EB" w14:textId="3AE9F972" w:rsidR="00572077" w:rsidRDefault="00AD76A6">
            <w:pPr>
              <w:jc w:val="center"/>
              <w:rPr>
                <w:rFonts w:ascii="仿宋" w:eastAsia="仿宋" w:hAnsi="仿宋"/>
                <w:sz w:val="22"/>
                <w:szCs w:val="24"/>
              </w:rPr>
            </w:pPr>
            <w:r>
              <w:rPr>
                <w:rFonts w:ascii="仿宋" w:eastAsia="仿宋" w:hAnsi="仿宋"/>
                <w:sz w:val="22"/>
                <w:szCs w:val="24"/>
              </w:rPr>
              <w:t>8.0</w:t>
            </w:r>
          </w:p>
        </w:tc>
        <w:tc>
          <w:tcPr>
            <w:tcW w:w="1659" w:type="dxa"/>
          </w:tcPr>
          <w:p w14:paraId="4AD0989C" w14:textId="0B216F5F" w:rsidR="00572077" w:rsidRDefault="003A3A3B">
            <w:pPr>
              <w:jc w:val="center"/>
              <w:rPr>
                <w:rFonts w:ascii="仿宋" w:eastAsia="仿宋" w:hAnsi="仿宋"/>
                <w:sz w:val="22"/>
                <w:szCs w:val="24"/>
              </w:rPr>
            </w:pPr>
            <w:r>
              <w:rPr>
                <w:rFonts w:ascii="仿宋" w:eastAsia="仿宋" w:hAnsi="仿宋"/>
                <w:sz w:val="22"/>
                <w:szCs w:val="24"/>
              </w:rPr>
              <w:t>7.0</w:t>
            </w:r>
          </w:p>
        </w:tc>
        <w:tc>
          <w:tcPr>
            <w:tcW w:w="1659" w:type="dxa"/>
          </w:tcPr>
          <w:p w14:paraId="3F7B7F53" w14:textId="77777777" w:rsidR="00572077" w:rsidRDefault="00000000">
            <w:pPr>
              <w:jc w:val="center"/>
              <w:rPr>
                <w:rFonts w:ascii="仿宋" w:eastAsia="仿宋" w:hAnsi="仿宋"/>
                <w:sz w:val="22"/>
                <w:szCs w:val="24"/>
              </w:rPr>
            </w:pPr>
            <w:r>
              <w:rPr>
                <w:rFonts w:ascii="仿宋" w:eastAsia="仿宋" w:hAnsi="仿宋" w:hint="eastAsia"/>
                <w:sz w:val="22"/>
                <w:szCs w:val="24"/>
              </w:rPr>
              <w:t>6</w:t>
            </w:r>
            <w:r>
              <w:rPr>
                <w:rFonts w:ascii="仿宋" w:eastAsia="仿宋" w:hAnsi="仿宋"/>
                <w:sz w:val="22"/>
                <w:szCs w:val="24"/>
              </w:rPr>
              <w:t>.0</w:t>
            </w:r>
          </w:p>
        </w:tc>
        <w:tc>
          <w:tcPr>
            <w:tcW w:w="1660" w:type="dxa"/>
          </w:tcPr>
          <w:p w14:paraId="7FD06725" w14:textId="2F94D8FE" w:rsidR="00572077" w:rsidRDefault="00000000">
            <w:pPr>
              <w:jc w:val="center"/>
              <w:rPr>
                <w:rFonts w:ascii="仿宋" w:eastAsia="仿宋" w:hAnsi="仿宋"/>
                <w:sz w:val="22"/>
                <w:szCs w:val="24"/>
              </w:rPr>
            </w:pPr>
            <w:r>
              <w:rPr>
                <w:rFonts w:ascii="仿宋" w:eastAsia="仿宋" w:hAnsi="仿宋" w:hint="eastAsia"/>
                <w:sz w:val="22"/>
                <w:szCs w:val="24"/>
              </w:rPr>
              <w:t>5</w:t>
            </w:r>
            <w:r>
              <w:rPr>
                <w:rFonts w:ascii="仿宋" w:eastAsia="仿宋" w:hAnsi="仿宋"/>
                <w:sz w:val="22"/>
                <w:szCs w:val="24"/>
              </w:rPr>
              <w:t>.</w:t>
            </w:r>
            <w:r w:rsidR="003A3A3B">
              <w:rPr>
                <w:rFonts w:ascii="仿宋" w:eastAsia="仿宋" w:hAnsi="仿宋"/>
                <w:sz w:val="22"/>
                <w:szCs w:val="24"/>
              </w:rPr>
              <w:t>0</w:t>
            </w:r>
          </w:p>
        </w:tc>
      </w:tr>
      <w:tr w:rsidR="00572077" w14:paraId="7C85A79B" w14:textId="77777777">
        <w:tc>
          <w:tcPr>
            <w:tcW w:w="1659" w:type="dxa"/>
          </w:tcPr>
          <w:p w14:paraId="3EFF62D5"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部、省级</w:t>
            </w:r>
          </w:p>
        </w:tc>
        <w:tc>
          <w:tcPr>
            <w:tcW w:w="1659" w:type="dxa"/>
          </w:tcPr>
          <w:p w14:paraId="667F5CD1" w14:textId="21D3F355" w:rsidR="00572077" w:rsidRDefault="00D65016">
            <w:pPr>
              <w:jc w:val="center"/>
              <w:rPr>
                <w:rFonts w:ascii="仿宋" w:eastAsia="仿宋" w:hAnsi="仿宋"/>
                <w:sz w:val="22"/>
                <w:szCs w:val="24"/>
              </w:rPr>
            </w:pPr>
            <w:r>
              <w:rPr>
                <w:rFonts w:ascii="仿宋" w:eastAsia="仿宋" w:hAnsi="仿宋"/>
                <w:color w:val="000000" w:themeColor="text1"/>
                <w:sz w:val="22"/>
                <w:szCs w:val="24"/>
              </w:rPr>
              <w:t>---</w:t>
            </w:r>
          </w:p>
        </w:tc>
        <w:tc>
          <w:tcPr>
            <w:tcW w:w="1659" w:type="dxa"/>
          </w:tcPr>
          <w:p w14:paraId="3F18BD28" w14:textId="77777777" w:rsidR="00572077" w:rsidRDefault="00000000">
            <w:pPr>
              <w:jc w:val="center"/>
              <w:rPr>
                <w:rFonts w:ascii="仿宋" w:eastAsia="仿宋" w:hAnsi="仿宋"/>
                <w:sz w:val="22"/>
                <w:szCs w:val="24"/>
              </w:rPr>
            </w:pPr>
            <w:r>
              <w:rPr>
                <w:rFonts w:ascii="仿宋" w:eastAsia="仿宋" w:hAnsi="仿宋" w:hint="eastAsia"/>
                <w:sz w:val="22"/>
                <w:szCs w:val="24"/>
              </w:rPr>
              <w:t>4</w:t>
            </w:r>
            <w:r>
              <w:rPr>
                <w:rFonts w:ascii="仿宋" w:eastAsia="仿宋" w:hAnsi="仿宋"/>
                <w:sz w:val="22"/>
                <w:szCs w:val="24"/>
              </w:rPr>
              <w:t>.5</w:t>
            </w:r>
          </w:p>
        </w:tc>
        <w:tc>
          <w:tcPr>
            <w:tcW w:w="1659" w:type="dxa"/>
          </w:tcPr>
          <w:p w14:paraId="331D6B58" w14:textId="77777777" w:rsidR="00572077" w:rsidRDefault="00000000">
            <w:pPr>
              <w:jc w:val="center"/>
              <w:rPr>
                <w:rFonts w:ascii="仿宋" w:eastAsia="仿宋" w:hAnsi="仿宋"/>
                <w:sz w:val="22"/>
                <w:szCs w:val="24"/>
              </w:rPr>
            </w:pPr>
            <w:r>
              <w:rPr>
                <w:rFonts w:ascii="仿宋" w:eastAsia="仿宋" w:hAnsi="仿宋" w:hint="eastAsia"/>
                <w:sz w:val="22"/>
                <w:szCs w:val="24"/>
              </w:rPr>
              <w:t>4</w:t>
            </w:r>
            <w:r>
              <w:rPr>
                <w:rFonts w:ascii="仿宋" w:eastAsia="仿宋" w:hAnsi="仿宋"/>
                <w:sz w:val="22"/>
                <w:szCs w:val="24"/>
              </w:rPr>
              <w:t>.0</w:t>
            </w:r>
          </w:p>
        </w:tc>
        <w:tc>
          <w:tcPr>
            <w:tcW w:w="1660" w:type="dxa"/>
          </w:tcPr>
          <w:p w14:paraId="0AABD135" w14:textId="77777777" w:rsidR="00572077" w:rsidRDefault="00000000">
            <w:pPr>
              <w:jc w:val="center"/>
              <w:rPr>
                <w:rFonts w:ascii="仿宋" w:eastAsia="仿宋" w:hAnsi="仿宋"/>
                <w:sz w:val="22"/>
                <w:szCs w:val="24"/>
              </w:rPr>
            </w:pPr>
            <w:r>
              <w:rPr>
                <w:rFonts w:ascii="仿宋" w:eastAsia="仿宋" w:hAnsi="仿宋" w:hint="eastAsia"/>
                <w:sz w:val="22"/>
                <w:szCs w:val="24"/>
              </w:rPr>
              <w:t>3</w:t>
            </w:r>
            <w:r>
              <w:rPr>
                <w:rFonts w:ascii="仿宋" w:eastAsia="仿宋" w:hAnsi="仿宋"/>
                <w:sz w:val="22"/>
                <w:szCs w:val="24"/>
              </w:rPr>
              <w:t>.5</w:t>
            </w:r>
          </w:p>
        </w:tc>
      </w:tr>
      <w:tr w:rsidR="005F2372" w14:paraId="1F859391" w14:textId="77777777">
        <w:tc>
          <w:tcPr>
            <w:tcW w:w="1659" w:type="dxa"/>
          </w:tcPr>
          <w:p w14:paraId="7C27272F" w14:textId="439556A5" w:rsidR="005F2372" w:rsidRPr="00B819B6" w:rsidRDefault="005F2372" w:rsidP="005F2372">
            <w:pPr>
              <w:jc w:val="center"/>
              <w:rPr>
                <w:rFonts w:ascii="仿宋" w:eastAsia="仿宋" w:hAnsi="仿宋"/>
                <w:b/>
                <w:bCs/>
                <w:color w:val="000000" w:themeColor="text1"/>
                <w:sz w:val="24"/>
                <w:szCs w:val="28"/>
              </w:rPr>
            </w:pPr>
            <w:r>
              <w:rPr>
                <w:rFonts w:ascii="仿宋" w:eastAsia="仿宋" w:hAnsi="仿宋" w:hint="eastAsia"/>
                <w:b/>
                <w:bCs/>
                <w:color w:val="000000" w:themeColor="text1"/>
                <w:sz w:val="24"/>
                <w:szCs w:val="28"/>
              </w:rPr>
              <w:t>市级</w:t>
            </w:r>
          </w:p>
        </w:tc>
        <w:tc>
          <w:tcPr>
            <w:tcW w:w="1659" w:type="dxa"/>
          </w:tcPr>
          <w:p w14:paraId="05172A71" w14:textId="055C231A" w:rsidR="005F2372" w:rsidRPr="00B819B6" w:rsidRDefault="005F2372" w:rsidP="005F2372">
            <w:pPr>
              <w:jc w:val="center"/>
              <w:rPr>
                <w:rFonts w:ascii="仿宋" w:eastAsia="仿宋" w:hAnsi="仿宋"/>
                <w:color w:val="000000" w:themeColor="text1"/>
                <w:sz w:val="22"/>
                <w:szCs w:val="24"/>
              </w:rPr>
            </w:pPr>
            <w:r>
              <w:rPr>
                <w:rFonts w:ascii="仿宋" w:eastAsia="仿宋" w:hAnsi="仿宋"/>
                <w:color w:val="000000" w:themeColor="text1"/>
                <w:sz w:val="22"/>
                <w:szCs w:val="24"/>
              </w:rPr>
              <w:t>---</w:t>
            </w:r>
          </w:p>
        </w:tc>
        <w:tc>
          <w:tcPr>
            <w:tcW w:w="1659" w:type="dxa"/>
          </w:tcPr>
          <w:p w14:paraId="64C3E7F9" w14:textId="3D9A120E" w:rsidR="005F2372" w:rsidRPr="00B819B6" w:rsidRDefault="005F2372" w:rsidP="005F2372">
            <w:pPr>
              <w:jc w:val="center"/>
              <w:rPr>
                <w:rFonts w:ascii="仿宋" w:eastAsia="仿宋" w:hAnsi="仿宋"/>
                <w:color w:val="000000" w:themeColor="text1"/>
                <w:sz w:val="22"/>
                <w:szCs w:val="24"/>
              </w:rPr>
            </w:pPr>
            <w:r>
              <w:rPr>
                <w:rFonts w:ascii="仿宋" w:eastAsia="仿宋" w:hAnsi="仿宋"/>
                <w:sz w:val="22"/>
                <w:szCs w:val="24"/>
              </w:rPr>
              <w:t>3.0</w:t>
            </w:r>
          </w:p>
        </w:tc>
        <w:tc>
          <w:tcPr>
            <w:tcW w:w="1659" w:type="dxa"/>
          </w:tcPr>
          <w:p w14:paraId="4AA71AC4" w14:textId="32B842AD" w:rsidR="005F2372" w:rsidRPr="00B819B6" w:rsidRDefault="005F2372" w:rsidP="005F2372">
            <w:pPr>
              <w:jc w:val="center"/>
              <w:rPr>
                <w:rFonts w:ascii="仿宋" w:eastAsia="仿宋" w:hAnsi="仿宋"/>
                <w:color w:val="000000" w:themeColor="text1"/>
                <w:sz w:val="22"/>
                <w:szCs w:val="24"/>
              </w:rPr>
            </w:pPr>
            <w:r>
              <w:rPr>
                <w:rFonts w:ascii="仿宋" w:eastAsia="仿宋" w:hAnsi="仿宋"/>
                <w:sz w:val="22"/>
                <w:szCs w:val="24"/>
              </w:rPr>
              <w:t>2.5</w:t>
            </w:r>
          </w:p>
        </w:tc>
        <w:tc>
          <w:tcPr>
            <w:tcW w:w="1660" w:type="dxa"/>
          </w:tcPr>
          <w:p w14:paraId="07BAACD8" w14:textId="5188A2CF" w:rsidR="005F2372" w:rsidRPr="00B819B6" w:rsidRDefault="005F2372" w:rsidP="005F2372">
            <w:pPr>
              <w:jc w:val="center"/>
              <w:rPr>
                <w:rFonts w:ascii="仿宋" w:eastAsia="仿宋" w:hAnsi="仿宋"/>
                <w:color w:val="000000" w:themeColor="text1"/>
                <w:sz w:val="22"/>
                <w:szCs w:val="24"/>
              </w:rPr>
            </w:pPr>
            <w:r>
              <w:rPr>
                <w:rFonts w:ascii="仿宋" w:eastAsia="仿宋" w:hAnsi="仿宋"/>
                <w:sz w:val="22"/>
                <w:szCs w:val="24"/>
              </w:rPr>
              <w:t>2.0</w:t>
            </w:r>
          </w:p>
        </w:tc>
      </w:tr>
      <w:tr w:rsidR="00D65016" w14:paraId="065A0F5A" w14:textId="77777777">
        <w:tc>
          <w:tcPr>
            <w:tcW w:w="1659" w:type="dxa"/>
          </w:tcPr>
          <w:p w14:paraId="2E7BDED8" w14:textId="77777777" w:rsidR="00D65016" w:rsidRPr="00B819B6" w:rsidRDefault="00D65016" w:rsidP="00D65016">
            <w:pPr>
              <w:jc w:val="center"/>
              <w:rPr>
                <w:rFonts w:ascii="仿宋" w:eastAsia="仿宋" w:hAnsi="仿宋"/>
                <w:b/>
                <w:bCs/>
                <w:color w:val="000000" w:themeColor="text1"/>
                <w:sz w:val="24"/>
                <w:szCs w:val="28"/>
              </w:rPr>
            </w:pPr>
            <w:r w:rsidRPr="00B819B6">
              <w:rPr>
                <w:rFonts w:ascii="仿宋" w:eastAsia="仿宋" w:hAnsi="仿宋" w:hint="eastAsia"/>
                <w:b/>
                <w:bCs/>
                <w:color w:val="000000" w:themeColor="text1"/>
                <w:sz w:val="24"/>
                <w:szCs w:val="28"/>
              </w:rPr>
              <w:t>校级</w:t>
            </w:r>
          </w:p>
        </w:tc>
        <w:tc>
          <w:tcPr>
            <w:tcW w:w="1659" w:type="dxa"/>
          </w:tcPr>
          <w:p w14:paraId="6120CFEB" w14:textId="7828BDB2" w:rsidR="00D65016" w:rsidRPr="00B819B6" w:rsidRDefault="00D65016" w:rsidP="00D65016">
            <w:pPr>
              <w:jc w:val="center"/>
              <w:rPr>
                <w:rFonts w:ascii="仿宋" w:eastAsia="仿宋" w:hAnsi="仿宋"/>
                <w:color w:val="000000" w:themeColor="text1"/>
                <w:sz w:val="22"/>
                <w:szCs w:val="24"/>
              </w:rPr>
            </w:pPr>
            <w:r>
              <w:rPr>
                <w:rFonts w:ascii="仿宋" w:eastAsia="仿宋" w:hAnsi="仿宋"/>
                <w:color w:val="000000" w:themeColor="text1"/>
                <w:sz w:val="22"/>
                <w:szCs w:val="24"/>
              </w:rPr>
              <w:t>---</w:t>
            </w:r>
          </w:p>
        </w:tc>
        <w:tc>
          <w:tcPr>
            <w:tcW w:w="1659" w:type="dxa"/>
          </w:tcPr>
          <w:p w14:paraId="42D56734" w14:textId="11708F04" w:rsidR="00D65016" w:rsidRPr="00B819B6" w:rsidRDefault="00D65016" w:rsidP="00D65016">
            <w:pPr>
              <w:jc w:val="center"/>
              <w:rPr>
                <w:rFonts w:ascii="仿宋" w:eastAsia="仿宋" w:hAnsi="仿宋"/>
                <w:color w:val="000000" w:themeColor="text1"/>
                <w:sz w:val="22"/>
                <w:szCs w:val="24"/>
              </w:rPr>
            </w:pPr>
            <w:r>
              <w:rPr>
                <w:rFonts w:ascii="仿宋" w:eastAsia="仿宋" w:hAnsi="仿宋" w:hint="eastAsia"/>
                <w:sz w:val="22"/>
                <w:szCs w:val="24"/>
              </w:rPr>
              <w:t>1</w:t>
            </w:r>
            <w:r>
              <w:rPr>
                <w:rFonts w:ascii="仿宋" w:eastAsia="仿宋" w:hAnsi="仿宋"/>
                <w:sz w:val="22"/>
                <w:szCs w:val="24"/>
              </w:rPr>
              <w:t>.5</w:t>
            </w:r>
          </w:p>
        </w:tc>
        <w:tc>
          <w:tcPr>
            <w:tcW w:w="1659" w:type="dxa"/>
          </w:tcPr>
          <w:p w14:paraId="0FE500E6" w14:textId="262B5A3B" w:rsidR="00D65016" w:rsidRPr="00B819B6" w:rsidRDefault="00D65016" w:rsidP="00D65016">
            <w:pPr>
              <w:jc w:val="center"/>
              <w:rPr>
                <w:rFonts w:ascii="仿宋" w:eastAsia="仿宋" w:hAnsi="仿宋"/>
                <w:color w:val="000000" w:themeColor="text1"/>
                <w:sz w:val="22"/>
                <w:szCs w:val="24"/>
              </w:rPr>
            </w:pPr>
            <w:r>
              <w:rPr>
                <w:rFonts w:ascii="仿宋" w:eastAsia="仿宋" w:hAnsi="仿宋"/>
                <w:sz w:val="22"/>
                <w:szCs w:val="24"/>
              </w:rPr>
              <w:t>1</w:t>
            </w:r>
            <w:r w:rsidRPr="00B819B6">
              <w:rPr>
                <w:rFonts w:ascii="仿宋" w:eastAsia="仿宋" w:hAnsi="仿宋"/>
                <w:sz w:val="22"/>
                <w:szCs w:val="24"/>
              </w:rPr>
              <w:t>.</w:t>
            </w:r>
            <w:r>
              <w:rPr>
                <w:rFonts w:ascii="仿宋" w:eastAsia="仿宋" w:hAnsi="仿宋"/>
                <w:sz w:val="22"/>
                <w:szCs w:val="24"/>
              </w:rPr>
              <w:t>0</w:t>
            </w:r>
          </w:p>
        </w:tc>
        <w:tc>
          <w:tcPr>
            <w:tcW w:w="1660" w:type="dxa"/>
          </w:tcPr>
          <w:p w14:paraId="5F602436" w14:textId="683151BD" w:rsidR="00D65016" w:rsidRPr="00B819B6" w:rsidRDefault="00D65016" w:rsidP="00D65016">
            <w:pPr>
              <w:jc w:val="center"/>
              <w:rPr>
                <w:rFonts w:ascii="仿宋" w:eastAsia="仿宋" w:hAnsi="仿宋"/>
                <w:color w:val="000000" w:themeColor="text1"/>
                <w:sz w:val="22"/>
                <w:szCs w:val="24"/>
              </w:rPr>
            </w:pPr>
            <w:r>
              <w:rPr>
                <w:rFonts w:ascii="仿宋" w:eastAsia="仿宋" w:hAnsi="仿宋"/>
                <w:sz w:val="22"/>
                <w:szCs w:val="24"/>
              </w:rPr>
              <w:t>0</w:t>
            </w:r>
            <w:r w:rsidRPr="00B819B6">
              <w:rPr>
                <w:rFonts w:ascii="仿宋" w:eastAsia="仿宋" w:hAnsi="仿宋"/>
                <w:sz w:val="22"/>
                <w:szCs w:val="24"/>
              </w:rPr>
              <w:t>.</w:t>
            </w:r>
            <w:r>
              <w:rPr>
                <w:rFonts w:ascii="仿宋" w:eastAsia="仿宋" w:hAnsi="仿宋"/>
                <w:sz w:val="22"/>
                <w:szCs w:val="24"/>
              </w:rPr>
              <w:t>5</w:t>
            </w:r>
          </w:p>
        </w:tc>
      </w:tr>
    </w:tbl>
    <w:p w14:paraId="75ACB9C0" w14:textId="77777777" w:rsidR="00572077" w:rsidRDefault="00000000">
      <w:pPr>
        <w:ind w:firstLineChars="200" w:firstLine="562"/>
        <w:rPr>
          <w:rFonts w:ascii="仿宋" w:eastAsia="仿宋" w:hAnsi="仿宋"/>
          <w:b/>
          <w:bCs/>
          <w:color w:val="000000"/>
          <w:sz w:val="28"/>
          <w:szCs w:val="28"/>
        </w:rPr>
      </w:pPr>
      <w:r>
        <w:rPr>
          <w:rFonts w:ascii="仿宋" w:eastAsia="仿宋" w:hAnsi="仿宋"/>
          <w:b/>
          <w:bCs/>
          <w:color w:val="000000"/>
          <w:sz w:val="28"/>
          <w:szCs w:val="28"/>
        </w:rPr>
        <w:t>（三） 创</w:t>
      </w:r>
      <w:r w:rsidRPr="00B819B6">
        <w:rPr>
          <w:rFonts w:ascii="仿宋" w:eastAsia="仿宋" w:hAnsi="仿宋"/>
          <w:b/>
          <w:bCs/>
          <w:color w:val="000000" w:themeColor="text1"/>
          <w:sz w:val="28"/>
          <w:szCs w:val="28"/>
        </w:rPr>
        <w:t>新创业项目奖</w:t>
      </w:r>
      <w:r>
        <w:rPr>
          <w:rFonts w:ascii="仿宋" w:eastAsia="仿宋" w:hAnsi="仿宋"/>
          <w:b/>
          <w:bCs/>
          <w:color w:val="000000"/>
          <w:sz w:val="28"/>
          <w:szCs w:val="28"/>
        </w:rPr>
        <w:t>励分</w:t>
      </w:r>
    </w:p>
    <w:p w14:paraId="7E5EDF86" w14:textId="77777777" w:rsidR="00572077" w:rsidRDefault="00000000">
      <w:pPr>
        <w:ind w:firstLineChars="200" w:firstLine="560"/>
        <w:rPr>
          <w:rFonts w:ascii="仿宋" w:eastAsia="仿宋" w:hAnsi="仿宋"/>
          <w:color w:val="000000"/>
          <w:sz w:val="28"/>
          <w:szCs w:val="28"/>
        </w:rPr>
      </w:pPr>
      <w:r>
        <w:rPr>
          <w:rFonts w:ascii="仿宋" w:eastAsia="仿宋" w:hAnsi="仿宋"/>
          <w:color w:val="000000"/>
          <w:sz w:val="28"/>
          <w:szCs w:val="28"/>
        </w:rPr>
        <w:t>学生主持或承担科技创新项目，</w:t>
      </w:r>
      <w:proofErr w:type="gramStart"/>
      <w:r>
        <w:rPr>
          <w:rFonts w:ascii="仿宋" w:eastAsia="仿宋" w:hAnsi="仿宋"/>
          <w:color w:val="000000"/>
          <w:sz w:val="28"/>
          <w:szCs w:val="28"/>
        </w:rPr>
        <w:t>视完成</w:t>
      </w:r>
      <w:proofErr w:type="gramEnd"/>
      <w:r>
        <w:rPr>
          <w:rFonts w:ascii="仿宋" w:eastAsia="仿宋" w:hAnsi="仿宋"/>
          <w:color w:val="000000"/>
          <w:sz w:val="28"/>
          <w:szCs w:val="28"/>
        </w:rPr>
        <w:t>情况予以计分</w:t>
      </w:r>
      <w:r>
        <w:rPr>
          <w:rFonts w:ascii="仿宋" w:eastAsia="仿宋" w:hAnsi="仿宋" w:hint="eastAsia"/>
          <w:color w:val="000000"/>
          <w:sz w:val="28"/>
          <w:szCs w:val="28"/>
        </w:rPr>
        <w:t>，</w:t>
      </w:r>
      <w:r>
        <w:rPr>
          <w:rFonts w:ascii="仿宋" w:eastAsia="仿宋" w:hAnsi="仿宋"/>
          <w:color w:val="000000"/>
          <w:sz w:val="28"/>
          <w:szCs w:val="28"/>
        </w:rPr>
        <w:t>具体计分情况如下表：</w:t>
      </w:r>
    </w:p>
    <w:tbl>
      <w:tblPr>
        <w:tblStyle w:val="a7"/>
        <w:tblW w:w="0" w:type="auto"/>
        <w:tblLook w:val="04A0" w:firstRow="1" w:lastRow="0" w:firstColumn="1" w:lastColumn="0" w:noHBand="0" w:noVBand="1"/>
      </w:tblPr>
      <w:tblGrid>
        <w:gridCol w:w="2074"/>
        <w:gridCol w:w="2074"/>
        <w:gridCol w:w="2074"/>
        <w:gridCol w:w="2074"/>
      </w:tblGrid>
      <w:tr w:rsidR="00572077" w14:paraId="2926F8B7" w14:textId="77777777">
        <w:trPr>
          <w:trHeight w:val="416"/>
        </w:trPr>
        <w:tc>
          <w:tcPr>
            <w:tcW w:w="2074" w:type="dxa"/>
          </w:tcPr>
          <w:p w14:paraId="18B223B9" w14:textId="77777777" w:rsidR="00572077" w:rsidRDefault="00572077" w:rsidP="00B819B6">
            <w:pPr>
              <w:jc w:val="center"/>
              <w:rPr>
                <w:rFonts w:ascii="仿宋" w:eastAsia="仿宋" w:hAnsi="仿宋"/>
                <w:color w:val="000000"/>
                <w:sz w:val="24"/>
                <w:szCs w:val="24"/>
              </w:rPr>
            </w:pPr>
          </w:p>
        </w:tc>
        <w:tc>
          <w:tcPr>
            <w:tcW w:w="2074" w:type="dxa"/>
          </w:tcPr>
          <w:p w14:paraId="0511366B"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立项</w:t>
            </w:r>
          </w:p>
        </w:tc>
        <w:tc>
          <w:tcPr>
            <w:tcW w:w="2074" w:type="dxa"/>
          </w:tcPr>
          <w:p w14:paraId="006161EB"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结题</w:t>
            </w:r>
          </w:p>
        </w:tc>
        <w:tc>
          <w:tcPr>
            <w:tcW w:w="2074" w:type="dxa"/>
          </w:tcPr>
          <w:p w14:paraId="32F62CF1"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获评优</w:t>
            </w:r>
            <w:proofErr w:type="gramStart"/>
            <w:r>
              <w:rPr>
                <w:rFonts w:ascii="仿宋" w:eastAsia="仿宋" w:hAnsi="仿宋" w:hint="eastAsia"/>
                <w:b/>
                <w:bCs/>
                <w:sz w:val="24"/>
                <w:szCs w:val="28"/>
              </w:rPr>
              <w:t>秀项目</w:t>
            </w:r>
            <w:proofErr w:type="gramEnd"/>
          </w:p>
        </w:tc>
      </w:tr>
      <w:tr w:rsidR="00572077" w14:paraId="701ECDEF" w14:textId="77777777">
        <w:tc>
          <w:tcPr>
            <w:tcW w:w="2074" w:type="dxa"/>
          </w:tcPr>
          <w:p w14:paraId="57203A34" w14:textId="77777777" w:rsidR="00572077" w:rsidRDefault="00000000" w:rsidP="00B819B6">
            <w:pPr>
              <w:jc w:val="center"/>
              <w:rPr>
                <w:rFonts w:ascii="仿宋" w:eastAsia="仿宋" w:hAnsi="仿宋"/>
                <w:color w:val="000000"/>
                <w:sz w:val="32"/>
                <w:szCs w:val="32"/>
              </w:rPr>
            </w:pPr>
            <w:r>
              <w:rPr>
                <w:rFonts w:ascii="仿宋" w:eastAsia="仿宋" w:hAnsi="仿宋" w:hint="eastAsia"/>
                <w:b/>
                <w:bCs/>
                <w:sz w:val="24"/>
                <w:szCs w:val="28"/>
              </w:rPr>
              <w:t>国家级</w:t>
            </w:r>
          </w:p>
        </w:tc>
        <w:tc>
          <w:tcPr>
            <w:tcW w:w="2074" w:type="dxa"/>
          </w:tcPr>
          <w:p w14:paraId="0A65BFCD" w14:textId="77777777" w:rsidR="00572077" w:rsidRDefault="00000000">
            <w:pPr>
              <w:jc w:val="center"/>
              <w:rPr>
                <w:rFonts w:ascii="仿宋" w:eastAsia="仿宋" w:hAnsi="仿宋"/>
                <w:sz w:val="22"/>
                <w:szCs w:val="24"/>
              </w:rPr>
            </w:pPr>
            <w:r>
              <w:rPr>
                <w:rFonts w:ascii="仿宋" w:eastAsia="仿宋" w:hAnsi="仿宋" w:hint="eastAsia"/>
                <w:sz w:val="22"/>
                <w:szCs w:val="24"/>
              </w:rPr>
              <w:t>3</w:t>
            </w:r>
            <w:r>
              <w:rPr>
                <w:rFonts w:ascii="仿宋" w:eastAsia="仿宋" w:hAnsi="仿宋"/>
                <w:sz w:val="22"/>
                <w:szCs w:val="24"/>
              </w:rPr>
              <w:t>.0</w:t>
            </w:r>
          </w:p>
        </w:tc>
        <w:tc>
          <w:tcPr>
            <w:tcW w:w="2074" w:type="dxa"/>
          </w:tcPr>
          <w:p w14:paraId="7C7BC5F4" w14:textId="77777777" w:rsidR="00572077" w:rsidRDefault="00000000">
            <w:pPr>
              <w:jc w:val="center"/>
              <w:rPr>
                <w:rFonts w:ascii="仿宋" w:eastAsia="仿宋" w:hAnsi="仿宋"/>
                <w:sz w:val="22"/>
                <w:szCs w:val="24"/>
              </w:rPr>
            </w:pPr>
            <w:r>
              <w:rPr>
                <w:rFonts w:ascii="仿宋" w:eastAsia="仿宋" w:hAnsi="仿宋" w:hint="eastAsia"/>
                <w:sz w:val="22"/>
                <w:szCs w:val="24"/>
              </w:rPr>
              <w:t>3</w:t>
            </w:r>
            <w:r>
              <w:rPr>
                <w:rFonts w:ascii="仿宋" w:eastAsia="仿宋" w:hAnsi="仿宋"/>
                <w:sz w:val="22"/>
                <w:szCs w:val="24"/>
              </w:rPr>
              <w:t>.5</w:t>
            </w:r>
          </w:p>
        </w:tc>
        <w:tc>
          <w:tcPr>
            <w:tcW w:w="2074" w:type="dxa"/>
          </w:tcPr>
          <w:p w14:paraId="33662178" w14:textId="77777777" w:rsidR="00572077" w:rsidRDefault="00000000">
            <w:pPr>
              <w:jc w:val="center"/>
              <w:rPr>
                <w:rFonts w:ascii="仿宋" w:eastAsia="仿宋" w:hAnsi="仿宋"/>
                <w:sz w:val="22"/>
                <w:szCs w:val="24"/>
              </w:rPr>
            </w:pPr>
            <w:r>
              <w:rPr>
                <w:rFonts w:ascii="仿宋" w:eastAsia="仿宋" w:hAnsi="仿宋" w:hint="eastAsia"/>
                <w:sz w:val="22"/>
                <w:szCs w:val="24"/>
              </w:rPr>
              <w:t>4</w:t>
            </w:r>
            <w:r>
              <w:rPr>
                <w:rFonts w:ascii="仿宋" w:eastAsia="仿宋" w:hAnsi="仿宋"/>
                <w:sz w:val="22"/>
                <w:szCs w:val="24"/>
              </w:rPr>
              <w:t>.0</w:t>
            </w:r>
          </w:p>
        </w:tc>
      </w:tr>
      <w:tr w:rsidR="00572077" w14:paraId="1186FB9B" w14:textId="77777777">
        <w:tc>
          <w:tcPr>
            <w:tcW w:w="2074" w:type="dxa"/>
          </w:tcPr>
          <w:p w14:paraId="68CF45C1" w14:textId="77777777" w:rsidR="00572077" w:rsidRDefault="00000000" w:rsidP="00B819B6">
            <w:pPr>
              <w:jc w:val="center"/>
              <w:rPr>
                <w:rFonts w:ascii="仿宋" w:eastAsia="仿宋" w:hAnsi="仿宋"/>
                <w:color w:val="000000"/>
                <w:sz w:val="32"/>
                <w:szCs w:val="32"/>
              </w:rPr>
            </w:pPr>
            <w:r>
              <w:rPr>
                <w:rFonts w:ascii="仿宋" w:eastAsia="仿宋" w:hAnsi="仿宋" w:hint="eastAsia"/>
                <w:b/>
                <w:bCs/>
                <w:sz w:val="24"/>
                <w:szCs w:val="28"/>
              </w:rPr>
              <w:t>部、省级</w:t>
            </w:r>
          </w:p>
        </w:tc>
        <w:tc>
          <w:tcPr>
            <w:tcW w:w="2074" w:type="dxa"/>
          </w:tcPr>
          <w:p w14:paraId="72B3E7BC" w14:textId="77777777" w:rsidR="00572077" w:rsidRDefault="00000000">
            <w:pPr>
              <w:jc w:val="center"/>
              <w:rPr>
                <w:rFonts w:ascii="仿宋" w:eastAsia="仿宋" w:hAnsi="仿宋"/>
                <w:sz w:val="22"/>
                <w:szCs w:val="24"/>
              </w:rPr>
            </w:pPr>
            <w:r>
              <w:rPr>
                <w:rFonts w:ascii="仿宋" w:eastAsia="仿宋" w:hAnsi="仿宋" w:hint="eastAsia"/>
                <w:sz w:val="22"/>
                <w:szCs w:val="24"/>
              </w:rPr>
              <w:t>2</w:t>
            </w:r>
            <w:r>
              <w:rPr>
                <w:rFonts w:ascii="仿宋" w:eastAsia="仿宋" w:hAnsi="仿宋"/>
                <w:sz w:val="22"/>
                <w:szCs w:val="24"/>
              </w:rPr>
              <w:t>.5</w:t>
            </w:r>
          </w:p>
        </w:tc>
        <w:tc>
          <w:tcPr>
            <w:tcW w:w="2074" w:type="dxa"/>
          </w:tcPr>
          <w:p w14:paraId="7ACE0357" w14:textId="77777777" w:rsidR="00572077" w:rsidRDefault="00000000">
            <w:pPr>
              <w:jc w:val="center"/>
              <w:rPr>
                <w:rFonts w:ascii="仿宋" w:eastAsia="仿宋" w:hAnsi="仿宋"/>
                <w:sz w:val="22"/>
                <w:szCs w:val="24"/>
              </w:rPr>
            </w:pPr>
            <w:r>
              <w:rPr>
                <w:rFonts w:ascii="仿宋" w:eastAsia="仿宋" w:hAnsi="仿宋" w:hint="eastAsia"/>
                <w:sz w:val="22"/>
                <w:szCs w:val="24"/>
              </w:rPr>
              <w:t>3</w:t>
            </w:r>
            <w:r>
              <w:rPr>
                <w:rFonts w:ascii="仿宋" w:eastAsia="仿宋" w:hAnsi="仿宋"/>
                <w:sz w:val="22"/>
                <w:szCs w:val="24"/>
              </w:rPr>
              <w:t>.0</w:t>
            </w:r>
          </w:p>
        </w:tc>
        <w:tc>
          <w:tcPr>
            <w:tcW w:w="2074" w:type="dxa"/>
          </w:tcPr>
          <w:p w14:paraId="4C631E1C" w14:textId="77777777" w:rsidR="00572077" w:rsidRDefault="00000000">
            <w:pPr>
              <w:jc w:val="center"/>
              <w:rPr>
                <w:rFonts w:ascii="仿宋" w:eastAsia="仿宋" w:hAnsi="仿宋"/>
                <w:sz w:val="22"/>
                <w:szCs w:val="24"/>
              </w:rPr>
            </w:pPr>
            <w:r>
              <w:rPr>
                <w:rFonts w:ascii="仿宋" w:eastAsia="仿宋" w:hAnsi="仿宋" w:hint="eastAsia"/>
                <w:sz w:val="22"/>
                <w:szCs w:val="24"/>
              </w:rPr>
              <w:t>3</w:t>
            </w:r>
            <w:r>
              <w:rPr>
                <w:rFonts w:ascii="仿宋" w:eastAsia="仿宋" w:hAnsi="仿宋"/>
                <w:sz w:val="22"/>
                <w:szCs w:val="24"/>
              </w:rPr>
              <w:t>.5</w:t>
            </w:r>
          </w:p>
        </w:tc>
      </w:tr>
      <w:tr w:rsidR="005F2372" w14:paraId="54338BB3" w14:textId="77777777">
        <w:tc>
          <w:tcPr>
            <w:tcW w:w="2074" w:type="dxa"/>
          </w:tcPr>
          <w:p w14:paraId="42AFB007" w14:textId="7816CAED" w:rsidR="005F2372" w:rsidRDefault="005F2372" w:rsidP="005F2372">
            <w:pPr>
              <w:jc w:val="center"/>
              <w:rPr>
                <w:rFonts w:ascii="仿宋" w:eastAsia="仿宋" w:hAnsi="仿宋"/>
                <w:b/>
                <w:bCs/>
                <w:sz w:val="24"/>
                <w:szCs w:val="28"/>
              </w:rPr>
            </w:pPr>
            <w:r>
              <w:rPr>
                <w:rFonts w:ascii="仿宋" w:eastAsia="仿宋" w:hAnsi="仿宋" w:hint="eastAsia"/>
                <w:b/>
                <w:bCs/>
                <w:color w:val="000000" w:themeColor="text1"/>
                <w:sz w:val="24"/>
                <w:szCs w:val="28"/>
              </w:rPr>
              <w:t>市级</w:t>
            </w:r>
          </w:p>
        </w:tc>
        <w:tc>
          <w:tcPr>
            <w:tcW w:w="2074" w:type="dxa"/>
          </w:tcPr>
          <w:p w14:paraId="6900D089" w14:textId="062718EC" w:rsidR="005F2372" w:rsidRDefault="005F2372" w:rsidP="005F2372">
            <w:pPr>
              <w:jc w:val="center"/>
              <w:rPr>
                <w:rFonts w:ascii="仿宋" w:eastAsia="仿宋" w:hAnsi="仿宋"/>
                <w:sz w:val="22"/>
                <w:szCs w:val="24"/>
              </w:rPr>
            </w:pPr>
            <w:r>
              <w:rPr>
                <w:rFonts w:ascii="仿宋" w:eastAsia="仿宋" w:hAnsi="仿宋"/>
                <w:sz w:val="22"/>
                <w:szCs w:val="24"/>
              </w:rPr>
              <w:t>2.0</w:t>
            </w:r>
          </w:p>
        </w:tc>
        <w:tc>
          <w:tcPr>
            <w:tcW w:w="2074" w:type="dxa"/>
          </w:tcPr>
          <w:p w14:paraId="5F4D095C" w14:textId="366F9A51" w:rsidR="005F2372" w:rsidRDefault="005F2372" w:rsidP="005F2372">
            <w:pPr>
              <w:jc w:val="center"/>
              <w:rPr>
                <w:rFonts w:ascii="仿宋" w:eastAsia="仿宋" w:hAnsi="仿宋"/>
                <w:sz w:val="22"/>
                <w:szCs w:val="24"/>
              </w:rPr>
            </w:pPr>
            <w:r>
              <w:rPr>
                <w:rFonts w:ascii="仿宋" w:eastAsia="仿宋" w:hAnsi="仿宋" w:hint="eastAsia"/>
                <w:sz w:val="22"/>
                <w:szCs w:val="24"/>
              </w:rPr>
              <w:t>2</w:t>
            </w:r>
            <w:r>
              <w:rPr>
                <w:rFonts w:ascii="仿宋" w:eastAsia="仿宋" w:hAnsi="仿宋"/>
                <w:sz w:val="22"/>
                <w:szCs w:val="24"/>
              </w:rPr>
              <w:t>.5</w:t>
            </w:r>
          </w:p>
        </w:tc>
        <w:tc>
          <w:tcPr>
            <w:tcW w:w="2074" w:type="dxa"/>
          </w:tcPr>
          <w:p w14:paraId="296CF659" w14:textId="46617592" w:rsidR="005F2372" w:rsidRDefault="005F2372" w:rsidP="005F2372">
            <w:pPr>
              <w:jc w:val="center"/>
              <w:rPr>
                <w:rFonts w:ascii="仿宋" w:eastAsia="仿宋" w:hAnsi="仿宋"/>
                <w:sz w:val="22"/>
                <w:szCs w:val="24"/>
              </w:rPr>
            </w:pPr>
            <w:r>
              <w:rPr>
                <w:rFonts w:ascii="仿宋" w:eastAsia="仿宋" w:hAnsi="仿宋"/>
                <w:sz w:val="22"/>
                <w:szCs w:val="24"/>
              </w:rPr>
              <w:t>3.0</w:t>
            </w:r>
          </w:p>
        </w:tc>
      </w:tr>
      <w:tr w:rsidR="00572077" w14:paraId="28A501FA" w14:textId="77777777">
        <w:tc>
          <w:tcPr>
            <w:tcW w:w="2074" w:type="dxa"/>
          </w:tcPr>
          <w:p w14:paraId="026F1E36" w14:textId="77777777" w:rsidR="00572077" w:rsidRDefault="00000000" w:rsidP="00B819B6">
            <w:pPr>
              <w:jc w:val="center"/>
              <w:rPr>
                <w:rFonts w:ascii="仿宋" w:eastAsia="仿宋" w:hAnsi="仿宋"/>
                <w:color w:val="000000"/>
                <w:sz w:val="32"/>
                <w:szCs w:val="32"/>
              </w:rPr>
            </w:pPr>
            <w:r>
              <w:rPr>
                <w:rFonts w:ascii="仿宋" w:eastAsia="仿宋" w:hAnsi="仿宋" w:hint="eastAsia"/>
                <w:b/>
                <w:bCs/>
                <w:sz w:val="24"/>
                <w:szCs w:val="28"/>
              </w:rPr>
              <w:t>校级</w:t>
            </w:r>
          </w:p>
        </w:tc>
        <w:tc>
          <w:tcPr>
            <w:tcW w:w="2074" w:type="dxa"/>
          </w:tcPr>
          <w:p w14:paraId="7BE6BA3B" w14:textId="4DFE9EBC" w:rsidR="00572077" w:rsidRDefault="005F2372">
            <w:pPr>
              <w:jc w:val="center"/>
              <w:rPr>
                <w:rFonts w:ascii="仿宋" w:eastAsia="仿宋" w:hAnsi="仿宋"/>
                <w:sz w:val="22"/>
                <w:szCs w:val="24"/>
              </w:rPr>
            </w:pPr>
            <w:r>
              <w:rPr>
                <w:rFonts w:ascii="仿宋" w:eastAsia="仿宋" w:hAnsi="仿宋"/>
                <w:sz w:val="22"/>
                <w:szCs w:val="24"/>
              </w:rPr>
              <w:t>1.0</w:t>
            </w:r>
          </w:p>
        </w:tc>
        <w:tc>
          <w:tcPr>
            <w:tcW w:w="2074" w:type="dxa"/>
          </w:tcPr>
          <w:p w14:paraId="5D83679D" w14:textId="2C306C93" w:rsidR="00572077" w:rsidRDefault="005F2372">
            <w:pPr>
              <w:jc w:val="center"/>
              <w:rPr>
                <w:rFonts w:ascii="仿宋" w:eastAsia="仿宋" w:hAnsi="仿宋"/>
                <w:sz w:val="22"/>
                <w:szCs w:val="24"/>
              </w:rPr>
            </w:pPr>
            <w:r>
              <w:rPr>
                <w:rFonts w:ascii="仿宋" w:eastAsia="仿宋" w:hAnsi="仿宋"/>
                <w:sz w:val="22"/>
                <w:szCs w:val="24"/>
              </w:rPr>
              <w:t>2.0</w:t>
            </w:r>
          </w:p>
        </w:tc>
        <w:tc>
          <w:tcPr>
            <w:tcW w:w="2074" w:type="dxa"/>
          </w:tcPr>
          <w:p w14:paraId="152ADE76" w14:textId="2764C22B" w:rsidR="00572077" w:rsidRDefault="005F2372">
            <w:pPr>
              <w:jc w:val="center"/>
              <w:rPr>
                <w:rFonts w:ascii="仿宋" w:eastAsia="仿宋" w:hAnsi="仿宋"/>
                <w:sz w:val="22"/>
                <w:szCs w:val="24"/>
              </w:rPr>
            </w:pPr>
            <w:r>
              <w:rPr>
                <w:rFonts w:ascii="仿宋" w:eastAsia="仿宋" w:hAnsi="仿宋"/>
                <w:sz w:val="22"/>
                <w:szCs w:val="24"/>
              </w:rPr>
              <w:t>2.5</w:t>
            </w:r>
          </w:p>
        </w:tc>
      </w:tr>
    </w:tbl>
    <w:p w14:paraId="6AD7E942" w14:textId="52ABAE83" w:rsidR="00572077" w:rsidRDefault="00000000">
      <w:pPr>
        <w:ind w:firstLineChars="200" w:firstLine="562"/>
        <w:rPr>
          <w:rFonts w:ascii="仿宋" w:eastAsia="仿宋" w:hAnsi="仿宋"/>
          <w:b/>
          <w:bCs/>
          <w:color w:val="000000"/>
          <w:sz w:val="28"/>
          <w:szCs w:val="28"/>
        </w:rPr>
      </w:pPr>
      <w:r>
        <w:rPr>
          <w:rFonts w:ascii="仿宋" w:eastAsia="仿宋" w:hAnsi="仿宋"/>
          <w:b/>
          <w:bCs/>
          <w:color w:val="000000"/>
          <w:sz w:val="28"/>
          <w:szCs w:val="28"/>
        </w:rPr>
        <w:t>（四）学术论文、出版著作奖励分</w:t>
      </w:r>
    </w:p>
    <w:p w14:paraId="6F05F2D8" w14:textId="7C881184" w:rsidR="00B819B6" w:rsidRDefault="00000000" w:rsidP="007715FF">
      <w:pPr>
        <w:ind w:firstLineChars="200" w:firstLine="560"/>
        <w:rPr>
          <w:rFonts w:ascii="仿宋" w:eastAsia="仿宋" w:hAnsi="仿宋"/>
          <w:color w:val="000000"/>
          <w:sz w:val="28"/>
          <w:szCs w:val="28"/>
        </w:rPr>
      </w:pPr>
      <w:r>
        <w:rPr>
          <w:rFonts w:ascii="仿宋" w:eastAsia="仿宋" w:hAnsi="仿宋"/>
          <w:color w:val="000000"/>
          <w:sz w:val="28"/>
          <w:szCs w:val="28"/>
        </w:rPr>
        <w:t>学生本学年以</w:t>
      </w:r>
      <w:r>
        <w:rPr>
          <w:rFonts w:ascii="仿宋" w:eastAsia="仿宋" w:hAnsi="仿宋" w:hint="eastAsia"/>
          <w:color w:val="000000"/>
          <w:sz w:val="28"/>
          <w:szCs w:val="28"/>
        </w:rPr>
        <w:t>中南林业科技大学</w:t>
      </w:r>
      <w:r>
        <w:rPr>
          <w:rFonts w:ascii="仿宋" w:eastAsia="仿宋" w:hAnsi="仿宋"/>
          <w:color w:val="000000"/>
          <w:sz w:val="28"/>
          <w:szCs w:val="28"/>
        </w:rPr>
        <w:t>为第一完成单位，在校内外公开发行的学术刊物上发表学术论文、科技成果、调查报告等，按刊物级</w:t>
      </w:r>
      <w:r>
        <w:rPr>
          <w:rFonts w:ascii="仿宋" w:eastAsia="仿宋" w:hAnsi="仿宋"/>
          <w:color w:val="000000"/>
          <w:sz w:val="28"/>
          <w:szCs w:val="28"/>
        </w:rPr>
        <w:lastRenderedPageBreak/>
        <w:t>别予以计分，具体计分情况如下表：</w:t>
      </w:r>
    </w:p>
    <w:tbl>
      <w:tblPr>
        <w:tblStyle w:val="a7"/>
        <w:tblW w:w="0" w:type="auto"/>
        <w:tblLook w:val="04A0" w:firstRow="1" w:lastRow="0" w:firstColumn="1" w:lastColumn="0" w:noHBand="0" w:noVBand="1"/>
      </w:tblPr>
      <w:tblGrid>
        <w:gridCol w:w="562"/>
        <w:gridCol w:w="1985"/>
        <w:gridCol w:w="2551"/>
        <w:gridCol w:w="2652"/>
        <w:gridCol w:w="546"/>
      </w:tblGrid>
      <w:tr w:rsidR="00572077" w14:paraId="23C82DB7" w14:textId="77777777" w:rsidTr="001633B7">
        <w:trPr>
          <w:trHeight w:val="1629"/>
        </w:trPr>
        <w:tc>
          <w:tcPr>
            <w:tcW w:w="562" w:type="dxa"/>
            <w:vAlign w:val="center"/>
          </w:tcPr>
          <w:p w14:paraId="79040440"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级别</w:t>
            </w:r>
          </w:p>
        </w:tc>
        <w:tc>
          <w:tcPr>
            <w:tcW w:w="1985" w:type="dxa"/>
          </w:tcPr>
          <w:p w14:paraId="2A23F760"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一级期刊（SCI、EI、ISTP、AHCI、SSCI、CSSCI收录）、出版专著</w:t>
            </w:r>
          </w:p>
        </w:tc>
        <w:tc>
          <w:tcPr>
            <w:tcW w:w="2551" w:type="dxa"/>
          </w:tcPr>
          <w:p w14:paraId="40D5D58C"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二级期刊（中科院和中国社科院各专业所、按照学科分类的全国一级学会出版的</w:t>
            </w:r>
            <w:proofErr w:type="gramStart"/>
            <w:r>
              <w:rPr>
                <w:rFonts w:ascii="仿宋" w:eastAsia="仿宋" w:hAnsi="仿宋" w:hint="eastAsia"/>
                <w:b/>
                <w:bCs/>
                <w:sz w:val="24"/>
                <w:szCs w:val="28"/>
              </w:rPr>
              <w:t>学报级</w:t>
            </w:r>
            <w:proofErr w:type="gramEnd"/>
            <w:r>
              <w:rPr>
                <w:rFonts w:ascii="仿宋" w:eastAsia="仿宋" w:hAnsi="仿宋" w:hint="eastAsia"/>
                <w:b/>
                <w:bCs/>
                <w:sz w:val="24"/>
                <w:szCs w:val="28"/>
              </w:rPr>
              <w:t>期刊）、以主要作者出版著作</w:t>
            </w:r>
          </w:p>
        </w:tc>
        <w:tc>
          <w:tcPr>
            <w:tcW w:w="2652" w:type="dxa"/>
          </w:tcPr>
          <w:p w14:paraId="666E341F"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三级期刊（《中国科技期刊引证报告》统计源刊，《中国社会科学引文索引》、《中国科学引文数据库》收录期刊）、参与出版著作</w:t>
            </w:r>
          </w:p>
        </w:tc>
        <w:tc>
          <w:tcPr>
            <w:tcW w:w="546" w:type="dxa"/>
            <w:vAlign w:val="center"/>
          </w:tcPr>
          <w:p w14:paraId="2CD2886B" w14:textId="77777777" w:rsidR="00572077" w:rsidRPr="00B819B6" w:rsidRDefault="00000000">
            <w:pPr>
              <w:jc w:val="center"/>
              <w:rPr>
                <w:rFonts w:ascii="仿宋" w:eastAsia="仿宋" w:hAnsi="仿宋"/>
                <w:b/>
                <w:bCs/>
                <w:sz w:val="24"/>
                <w:szCs w:val="28"/>
              </w:rPr>
            </w:pPr>
            <w:r w:rsidRPr="00B819B6">
              <w:rPr>
                <w:rFonts w:ascii="仿宋" w:eastAsia="仿宋" w:hAnsi="仿宋" w:hint="eastAsia"/>
                <w:b/>
                <w:bCs/>
                <w:sz w:val="24"/>
                <w:szCs w:val="28"/>
              </w:rPr>
              <w:t>其他刊物</w:t>
            </w:r>
          </w:p>
        </w:tc>
      </w:tr>
      <w:tr w:rsidR="00572077" w14:paraId="2F45B83F" w14:textId="77777777">
        <w:tc>
          <w:tcPr>
            <w:tcW w:w="562" w:type="dxa"/>
          </w:tcPr>
          <w:p w14:paraId="518E8BD6" w14:textId="77777777" w:rsidR="00572077" w:rsidRDefault="00000000">
            <w:pPr>
              <w:jc w:val="center"/>
              <w:rPr>
                <w:rFonts w:ascii="仿宋" w:eastAsia="仿宋" w:hAnsi="仿宋"/>
                <w:color w:val="000000"/>
                <w:sz w:val="32"/>
                <w:szCs w:val="32"/>
              </w:rPr>
            </w:pPr>
            <w:r>
              <w:rPr>
                <w:rFonts w:ascii="仿宋" w:eastAsia="仿宋" w:hAnsi="仿宋" w:hint="eastAsia"/>
                <w:b/>
                <w:bCs/>
                <w:sz w:val="24"/>
                <w:szCs w:val="28"/>
              </w:rPr>
              <w:t>计分</w:t>
            </w:r>
          </w:p>
        </w:tc>
        <w:tc>
          <w:tcPr>
            <w:tcW w:w="1985" w:type="dxa"/>
            <w:vAlign w:val="center"/>
          </w:tcPr>
          <w:p w14:paraId="64978015" w14:textId="2C7B3D78" w:rsidR="00572077" w:rsidRDefault="00AD76A6">
            <w:pPr>
              <w:jc w:val="center"/>
              <w:rPr>
                <w:rFonts w:ascii="仿宋" w:eastAsia="仿宋" w:hAnsi="仿宋"/>
                <w:sz w:val="22"/>
                <w:szCs w:val="24"/>
              </w:rPr>
            </w:pPr>
            <w:r>
              <w:rPr>
                <w:rFonts w:ascii="仿宋" w:eastAsia="仿宋" w:hAnsi="仿宋"/>
                <w:sz w:val="22"/>
                <w:szCs w:val="24"/>
              </w:rPr>
              <w:t>7.0</w:t>
            </w:r>
          </w:p>
        </w:tc>
        <w:tc>
          <w:tcPr>
            <w:tcW w:w="2551" w:type="dxa"/>
            <w:vAlign w:val="center"/>
          </w:tcPr>
          <w:p w14:paraId="2319A2B0" w14:textId="77777777" w:rsidR="00572077" w:rsidRDefault="00000000">
            <w:pPr>
              <w:jc w:val="center"/>
              <w:rPr>
                <w:rFonts w:ascii="仿宋" w:eastAsia="仿宋" w:hAnsi="仿宋"/>
                <w:sz w:val="22"/>
                <w:szCs w:val="24"/>
              </w:rPr>
            </w:pPr>
            <w:r>
              <w:rPr>
                <w:rFonts w:ascii="仿宋" w:eastAsia="仿宋" w:hAnsi="仿宋" w:hint="eastAsia"/>
                <w:sz w:val="22"/>
                <w:szCs w:val="24"/>
              </w:rPr>
              <w:t>5</w:t>
            </w:r>
            <w:r>
              <w:rPr>
                <w:rFonts w:ascii="仿宋" w:eastAsia="仿宋" w:hAnsi="仿宋"/>
                <w:sz w:val="22"/>
                <w:szCs w:val="24"/>
              </w:rPr>
              <w:t>.0</w:t>
            </w:r>
          </w:p>
        </w:tc>
        <w:tc>
          <w:tcPr>
            <w:tcW w:w="2652" w:type="dxa"/>
            <w:vAlign w:val="center"/>
          </w:tcPr>
          <w:p w14:paraId="2982F37C" w14:textId="77777777" w:rsidR="00572077" w:rsidRDefault="00000000">
            <w:pPr>
              <w:jc w:val="center"/>
              <w:rPr>
                <w:rFonts w:ascii="仿宋" w:eastAsia="仿宋" w:hAnsi="仿宋"/>
                <w:sz w:val="22"/>
                <w:szCs w:val="24"/>
              </w:rPr>
            </w:pPr>
            <w:r>
              <w:rPr>
                <w:rFonts w:ascii="仿宋" w:eastAsia="仿宋" w:hAnsi="仿宋" w:hint="eastAsia"/>
                <w:sz w:val="22"/>
                <w:szCs w:val="24"/>
              </w:rPr>
              <w:t>3</w:t>
            </w:r>
            <w:r>
              <w:rPr>
                <w:rFonts w:ascii="仿宋" w:eastAsia="仿宋" w:hAnsi="仿宋"/>
                <w:sz w:val="22"/>
                <w:szCs w:val="24"/>
              </w:rPr>
              <w:t>.5</w:t>
            </w:r>
          </w:p>
        </w:tc>
        <w:tc>
          <w:tcPr>
            <w:tcW w:w="546" w:type="dxa"/>
            <w:vAlign w:val="center"/>
          </w:tcPr>
          <w:p w14:paraId="1FC3A2B5" w14:textId="41EC4074" w:rsidR="00572077" w:rsidRPr="00B819B6" w:rsidRDefault="00B819B6">
            <w:pPr>
              <w:jc w:val="center"/>
              <w:rPr>
                <w:rFonts w:ascii="仿宋" w:eastAsia="仿宋" w:hAnsi="仿宋"/>
                <w:sz w:val="22"/>
                <w:szCs w:val="24"/>
              </w:rPr>
            </w:pPr>
            <w:r w:rsidRPr="00B819B6">
              <w:rPr>
                <w:rFonts w:ascii="仿宋" w:eastAsia="仿宋" w:hAnsi="仿宋"/>
                <w:color w:val="000000" w:themeColor="text1"/>
                <w:sz w:val="22"/>
                <w:szCs w:val="24"/>
              </w:rPr>
              <w:t>1</w:t>
            </w:r>
          </w:p>
        </w:tc>
      </w:tr>
    </w:tbl>
    <w:p w14:paraId="20BA0F19" w14:textId="77777777" w:rsidR="00572077" w:rsidRDefault="00000000">
      <w:pPr>
        <w:ind w:firstLineChars="200" w:firstLine="560"/>
        <w:rPr>
          <w:rFonts w:ascii="仿宋" w:eastAsia="仿宋" w:hAnsi="仿宋"/>
          <w:color w:val="000000"/>
          <w:sz w:val="28"/>
          <w:szCs w:val="28"/>
        </w:rPr>
      </w:pPr>
      <w:r>
        <w:rPr>
          <w:rFonts w:ascii="仿宋" w:eastAsia="仿宋" w:hAnsi="仿宋"/>
          <w:color w:val="000000"/>
          <w:sz w:val="28"/>
          <w:szCs w:val="28"/>
        </w:rPr>
        <w:t>各类学术刊物的增刊相应降一级加分。刊物级别无法确定时， 由学院综合测评工作小组讨论加分事宜。</w:t>
      </w:r>
    </w:p>
    <w:p w14:paraId="1CE1ED21" w14:textId="77777777" w:rsidR="00572077" w:rsidRDefault="00000000">
      <w:pPr>
        <w:ind w:firstLineChars="200" w:firstLine="560"/>
        <w:rPr>
          <w:rFonts w:ascii="仿宋" w:eastAsia="仿宋" w:hAnsi="仿宋"/>
          <w:color w:val="000000"/>
          <w:sz w:val="28"/>
          <w:szCs w:val="28"/>
        </w:rPr>
      </w:pPr>
      <w:r>
        <w:rPr>
          <w:rFonts w:ascii="仿宋" w:eastAsia="仿宋" w:hAnsi="仿宋"/>
          <w:color w:val="000000"/>
          <w:sz w:val="28"/>
          <w:szCs w:val="28"/>
        </w:rPr>
        <w:t>团队发表作品者，限团队前三名学生作者给予计分。</w:t>
      </w:r>
    </w:p>
    <w:p w14:paraId="2252C390" w14:textId="77777777" w:rsidR="00572077" w:rsidRDefault="00000000">
      <w:pPr>
        <w:ind w:firstLineChars="200" w:firstLine="560"/>
        <w:rPr>
          <w:rFonts w:ascii="仿宋" w:eastAsia="仿宋" w:hAnsi="仿宋"/>
          <w:color w:val="000000"/>
          <w:sz w:val="28"/>
          <w:szCs w:val="28"/>
        </w:rPr>
      </w:pPr>
      <w:r>
        <w:rPr>
          <w:rFonts w:ascii="仿宋" w:eastAsia="仿宋" w:hAnsi="仿宋"/>
          <w:color w:val="000000"/>
          <w:sz w:val="28"/>
          <w:szCs w:val="28"/>
        </w:rPr>
        <w:t>奖励计分以论文</w:t>
      </w:r>
      <w:proofErr w:type="gramStart"/>
      <w:r>
        <w:rPr>
          <w:rFonts w:ascii="仿宋" w:eastAsia="仿宋" w:hAnsi="仿宋"/>
          <w:color w:val="000000"/>
          <w:sz w:val="28"/>
          <w:szCs w:val="28"/>
        </w:rPr>
        <w:t>实际见刊时间</w:t>
      </w:r>
      <w:proofErr w:type="gramEnd"/>
      <w:r>
        <w:rPr>
          <w:rFonts w:ascii="仿宋" w:eastAsia="仿宋" w:hAnsi="仿宋"/>
          <w:color w:val="000000"/>
          <w:sz w:val="28"/>
          <w:szCs w:val="28"/>
        </w:rPr>
        <w:t>为准，仅获得用稿通知不计奖励分。</w:t>
      </w:r>
    </w:p>
    <w:p w14:paraId="5C25241B" w14:textId="77777777" w:rsidR="00572077" w:rsidRDefault="00000000">
      <w:pPr>
        <w:ind w:firstLineChars="200" w:firstLine="562"/>
        <w:rPr>
          <w:rFonts w:ascii="仿宋" w:eastAsia="仿宋" w:hAnsi="仿宋"/>
          <w:b/>
          <w:bCs/>
          <w:color w:val="000000"/>
          <w:sz w:val="28"/>
          <w:szCs w:val="28"/>
        </w:rPr>
      </w:pPr>
      <w:r>
        <w:rPr>
          <w:rFonts w:ascii="仿宋" w:eastAsia="仿宋" w:hAnsi="仿宋"/>
          <w:b/>
          <w:bCs/>
          <w:color w:val="000000"/>
          <w:sz w:val="28"/>
          <w:szCs w:val="28"/>
        </w:rPr>
        <w:t>（五） 专利申请奖励分</w:t>
      </w:r>
    </w:p>
    <w:p w14:paraId="17E713E0" w14:textId="7D978319" w:rsidR="00572077" w:rsidRDefault="00000000">
      <w:pPr>
        <w:ind w:firstLineChars="200" w:firstLine="560"/>
        <w:rPr>
          <w:rFonts w:ascii="仿宋" w:eastAsia="仿宋" w:hAnsi="仿宋"/>
          <w:color w:val="000000"/>
          <w:sz w:val="28"/>
          <w:szCs w:val="28"/>
        </w:rPr>
      </w:pPr>
      <w:r>
        <w:rPr>
          <w:rFonts w:ascii="仿宋" w:eastAsia="仿宋" w:hAnsi="仿宋"/>
          <w:color w:val="000000"/>
          <w:sz w:val="28"/>
          <w:szCs w:val="28"/>
        </w:rPr>
        <w:t>学生本学年</w:t>
      </w:r>
      <w:r w:rsidR="005F2372">
        <w:rPr>
          <w:rFonts w:ascii="仿宋" w:eastAsia="仿宋" w:hAnsi="仿宋"/>
          <w:color w:val="000000"/>
          <w:sz w:val="28"/>
          <w:szCs w:val="28"/>
        </w:rPr>
        <w:t>获得国家专利，每项给予4.0分奖励</w:t>
      </w:r>
      <w:r w:rsidR="006F7EB7">
        <w:rPr>
          <w:rFonts w:ascii="仿宋" w:eastAsia="仿宋" w:hAnsi="仿宋" w:hint="eastAsia"/>
          <w:color w:val="000000"/>
          <w:sz w:val="28"/>
          <w:szCs w:val="28"/>
        </w:rPr>
        <w:t>；本学年申请国家专利并获得申请号</w:t>
      </w:r>
      <w:r>
        <w:rPr>
          <w:rFonts w:ascii="仿宋" w:eastAsia="仿宋" w:hAnsi="仿宋"/>
          <w:color w:val="000000"/>
          <w:sz w:val="28"/>
          <w:szCs w:val="28"/>
        </w:rPr>
        <w:t>，每项给予1.5分奖励；团队申请专利者，限团队前三名成员加分。</w:t>
      </w:r>
    </w:p>
    <w:p w14:paraId="16F239B7" w14:textId="77777777" w:rsidR="00572077" w:rsidRDefault="00000000">
      <w:pPr>
        <w:ind w:firstLineChars="200" w:firstLine="562"/>
        <w:rPr>
          <w:rFonts w:ascii="仿宋" w:eastAsia="仿宋" w:hAnsi="仿宋"/>
          <w:b/>
          <w:bCs/>
          <w:color w:val="000000"/>
          <w:sz w:val="28"/>
          <w:szCs w:val="28"/>
        </w:rPr>
      </w:pPr>
      <w:r>
        <w:rPr>
          <w:rFonts w:ascii="仿宋" w:eastAsia="仿宋" w:hAnsi="仿宋"/>
          <w:b/>
          <w:bCs/>
          <w:color w:val="000000"/>
          <w:sz w:val="28"/>
          <w:szCs w:val="28"/>
        </w:rPr>
        <w:t xml:space="preserve">（六） </w:t>
      </w:r>
      <w:r>
        <w:rPr>
          <w:rFonts w:ascii="仿宋" w:eastAsia="仿宋" w:hAnsi="仿宋" w:hint="eastAsia"/>
          <w:b/>
          <w:bCs/>
          <w:color w:val="000000"/>
          <w:sz w:val="28"/>
          <w:szCs w:val="28"/>
        </w:rPr>
        <w:t>证书等级</w:t>
      </w:r>
      <w:r>
        <w:rPr>
          <w:rFonts w:ascii="仿宋" w:eastAsia="仿宋" w:hAnsi="仿宋"/>
          <w:b/>
          <w:bCs/>
          <w:color w:val="000000"/>
          <w:sz w:val="28"/>
          <w:szCs w:val="28"/>
        </w:rPr>
        <w:t>奖励分</w:t>
      </w:r>
    </w:p>
    <w:tbl>
      <w:tblPr>
        <w:tblStyle w:val="a7"/>
        <w:tblW w:w="0" w:type="auto"/>
        <w:jc w:val="center"/>
        <w:tblLook w:val="04A0" w:firstRow="1" w:lastRow="0" w:firstColumn="1" w:lastColumn="0" w:noHBand="0" w:noVBand="1"/>
      </w:tblPr>
      <w:tblGrid>
        <w:gridCol w:w="1555"/>
        <w:gridCol w:w="1210"/>
        <w:gridCol w:w="2765"/>
      </w:tblGrid>
      <w:tr w:rsidR="00572077" w14:paraId="39FE5C5F" w14:textId="77777777">
        <w:trPr>
          <w:jc w:val="center"/>
        </w:trPr>
        <w:tc>
          <w:tcPr>
            <w:tcW w:w="2765" w:type="dxa"/>
            <w:gridSpan w:val="2"/>
          </w:tcPr>
          <w:p w14:paraId="659CE3F1"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项目</w:t>
            </w:r>
          </w:p>
        </w:tc>
        <w:tc>
          <w:tcPr>
            <w:tcW w:w="2765" w:type="dxa"/>
          </w:tcPr>
          <w:p w14:paraId="4EE172CF"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计分</w:t>
            </w:r>
          </w:p>
        </w:tc>
      </w:tr>
      <w:tr w:rsidR="00572077" w14:paraId="0CACE303" w14:textId="77777777">
        <w:trPr>
          <w:trHeight w:val="219"/>
          <w:jc w:val="center"/>
        </w:trPr>
        <w:tc>
          <w:tcPr>
            <w:tcW w:w="1555" w:type="dxa"/>
            <w:vMerge w:val="restart"/>
            <w:vAlign w:val="center"/>
          </w:tcPr>
          <w:p w14:paraId="6E2A74F0"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国家英语等级考试</w:t>
            </w:r>
          </w:p>
        </w:tc>
        <w:tc>
          <w:tcPr>
            <w:tcW w:w="1210" w:type="dxa"/>
            <w:vAlign w:val="center"/>
          </w:tcPr>
          <w:p w14:paraId="6DD4FF84" w14:textId="223C745F" w:rsidR="00572077" w:rsidRDefault="006F7EB7">
            <w:pPr>
              <w:jc w:val="center"/>
              <w:rPr>
                <w:rFonts w:ascii="仿宋" w:eastAsia="仿宋" w:hAnsi="仿宋"/>
                <w:b/>
                <w:bCs/>
                <w:sz w:val="24"/>
                <w:szCs w:val="28"/>
              </w:rPr>
            </w:pPr>
            <w:r>
              <w:rPr>
                <w:rFonts w:ascii="仿宋" w:eastAsia="仿宋" w:hAnsi="仿宋" w:hint="eastAsia"/>
                <w:b/>
                <w:bCs/>
                <w:sz w:val="24"/>
                <w:szCs w:val="28"/>
              </w:rPr>
              <w:t>六级</w:t>
            </w:r>
          </w:p>
        </w:tc>
        <w:tc>
          <w:tcPr>
            <w:tcW w:w="2765" w:type="dxa"/>
            <w:vAlign w:val="center"/>
          </w:tcPr>
          <w:p w14:paraId="1F5B4D30" w14:textId="3D915559" w:rsidR="00572077" w:rsidRDefault="006F7EB7">
            <w:pPr>
              <w:jc w:val="center"/>
              <w:rPr>
                <w:rFonts w:ascii="仿宋" w:eastAsia="仿宋" w:hAnsi="仿宋"/>
                <w:sz w:val="22"/>
                <w:szCs w:val="24"/>
              </w:rPr>
            </w:pPr>
            <w:r>
              <w:rPr>
                <w:rFonts w:ascii="仿宋" w:eastAsia="仿宋" w:hAnsi="仿宋"/>
                <w:sz w:val="22"/>
                <w:szCs w:val="24"/>
              </w:rPr>
              <w:t>2</w:t>
            </w:r>
          </w:p>
        </w:tc>
      </w:tr>
      <w:tr w:rsidR="00572077" w14:paraId="6BB7D5D4" w14:textId="77777777">
        <w:trPr>
          <w:trHeight w:val="219"/>
          <w:jc w:val="center"/>
        </w:trPr>
        <w:tc>
          <w:tcPr>
            <w:tcW w:w="1555" w:type="dxa"/>
            <w:vMerge/>
            <w:vAlign w:val="center"/>
          </w:tcPr>
          <w:p w14:paraId="5F8DA2E2" w14:textId="77777777" w:rsidR="00572077" w:rsidRDefault="00572077">
            <w:pPr>
              <w:jc w:val="center"/>
              <w:rPr>
                <w:rFonts w:ascii="仿宋" w:eastAsia="仿宋" w:hAnsi="仿宋"/>
                <w:b/>
                <w:bCs/>
                <w:sz w:val="24"/>
                <w:szCs w:val="28"/>
              </w:rPr>
            </w:pPr>
          </w:p>
        </w:tc>
        <w:tc>
          <w:tcPr>
            <w:tcW w:w="1210" w:type="dxa"/>
            <w:vAlign w:val="center"/>
          </w:tcPr>
          <w:p w14:paraId="57AEAC2A" w14:textId="04372F93" w:rsidR="00572077" w:rsidRDefault="006F7EB7">
            <w:pPr>
              <w:jc w:val="center"/>
              <w:rPr>
                <w:rFonts w:ascii="仿宋" w:eastAsia="仿宋" w:hAnsi="仿宋"/>
                <w:b/>
                <w:bCs/>
                <w:sz w:val="24"/>
                <w:szCs w:val="28"/>
              </w:rPr>
            </w:pPr>
            <w:r>
              <w:rPr>
                <w:rFonts w:ascii="仿宋" w:eastAsia="仿宋" w:hAnsi="仿宋" w:hint="eastAsia"/>
                <w:b/>
                <w:bCs/>
                <w:sz w:val="24"/>
                <w:szCs w:val="28"/>
              </w:rPr>
              <w:t>四级</w:t>
            </w:r>
          </w:p>
        </w:tc>
        <w:tc>
          <w:tcPr>
            <w:tcW w:w="2765" w:type="dxa"/>
            <w:vAlign w:val="center"/>
          </w:tcPr>
          <w:p w14:paraId="630FAEF5" w14:textId="655FAD79" w:rsidR="00572077" w:rsidRDefault="006F7EB7">
            <w:pPr>
              <w:jc w:val="center"/>
              <w:rPr>
                <w:rFonts w:ascii="仿宋" w:eastAsia="仿宋" w:hAnsi="仿宋"/>
                <w:sz w:val="22"/>
                <w:szCs w:val="24"/>
              </w:rPr>
            </w:pPr>
            <w:r>
              <w:rPr>
                <w:rFonts w:ascii="仿宋" w:eastAsia="仿宋" w:hAnsi="仿宋"/>
                <w:sz w:val="22"/>
                <w:szCs w:val="24"/>
              </w:rPr>
              <w:t>1</w:t>
            </w:r>
          </w:p>
        </w:tc>
      </w:tr>
      <w:tr w:rsidR="00572077" w14:paraId="1393A2A0" w14:textId="77777777">
        <w:trPr>
          <w:trHeight w:val="219"/>
          <w:jc w:val="center"/>
        </w:trPr>
        <w:tc>
          <w:tcPr>
            <w:tcW w:w="1555" w:type="dxa"/>
            <w:vMerge w:val="restart"/>
            <w:vAlign w:val="center"/>
          </w:tcPr>
          <w:p w14:paraId="06930447"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全国日语等级考试</w:t>
            </w:r>
          </w:p>
        </w:tc>
        <w:tc>
          <w:tcPr>
            <w:tcW w:w="1210" w:type="dxa"/>
            <w:vAlign w:val="center"/>
          </w:tcPr>
          <w:p w14:paraId="5117DEC0" w14:textId="5E9A2FDB" w:rsidR="00572077" w:rsidRDefault="00000000">
            <w:pPr>
              <w:jc w:val="center"/>
              <w:rPr>
                <w:rFonts w:ascii="仿宋" w:eastAsia="仿宋" w:hAnsi="仿宋"/>
                <w:b/>
                <w:bCs/>
                <w:sz w:val="24"/>
                <w:szCs w:val="28"/>
              </w:rPr>
            </w:pPr>
            <w:r>
              <w:rPr>
                <w:rFonts w:ascii="仿宋" w:eastAsia="仿宋" w:hAnsi="仿宋" w:hint="eastAsia"/>
                <w:b/>
                <w:bCs/>
                <w:sz w:val="24"/>
                <w:szCs w:val="28"/>
              </w:rPr>
              <w:t>N</w:t>
            </w:r>
            <w:r w:rsidR="006F7EB7">
              <w:rPr>
                <w:rFonts w:ascii="仿宋" w:eastAsia="仿宋" w:hAnsi="仿宋"/>
                <w:b/>
                <w:bCs/>
                <w:sz w:val="24"/>
                <w:szCs w:val="28"/>
              </w:rPr>
              <w:t>1</w:t>
            </w:r>
          </w:p>
        </w:tc>
        <w:tc>
          <w:tcPr>
            <w:tcW w:w="2765" w:type="dxa"/>
            <w:vAlign w:val="center"/>
          </w:tcPr>
          <w:p w14:paraId="1BC9461E" w14:textId="006B1F8F" w:rsidR="00572077" w:rsidRDefault="006F7EB7">
            <w:pPr>
              <w:jc w:val="center"/>
              <w:rPr>
                <w:rFonts w:ascii="仿宋" w:eastAsia="仿宋" w:hAnsi="仿宋"/>
                <w:sz w:val="22"/>
                <w:szCs w:val="24"/>
              </w:rPr>
            </w:pPr>
            <w:r>
              <w:rPr>
                <w:rFonts w:ascii="仿宋" w:eastAsia="仿宋" w:hAnsi="仿宋"/>
                <w:sz w:val="22"/>
                <w:szCs w:val="24"/>
              </w:rPr>
              <w:t>2</w:t>
            </w:r>
          </w:p>
        </w:tc>
      </w:tr>
      <w:tr w:rsidR="00572077" w14:paraId="043A1A26" w14:textId="77777777">
        <w:trPr>
          <w:trHeight w:val="219"/>
          <w:jc w:val="center"/>
        </w:trPr>
        <w:tc>
          <w:tcPr>
            <w:tcW w:w="1555" w:type="dxa"/>
            <w:vMerge/>
            <w:vAlign w:val="center"/>
          </w:tcPr>
          <w:p w14:paraId="21D290AB" w14:textId="77777777" w:rsidR="00572077" w:rsidRDefault="00572077">
            <w:pPr>
              <w:jc w:val="center"/>
              <w:rPr>
                <w:rFonts w:ascii="仿宋" w:eastAsia="仿宋" w:hAnsi="仿宋"/>
                <w:b/>
                <w:bCs/>
                <w:sz w:val="24"/>
                <w:szCs w:val="28"/>
              </w:rPr>
            </w:pPr>
          </w:p>
        </w:tc>
        <w:tc>
          <w:tcPr>
            <w:tcW w:w="1210" w:type="dxa"/>
            <w:vAlign w:val="center"/>
          </w:tcPr>
          <w:p w14:paraId="2604C0F8" w14:textId="6F80B918" w:rsidR="00572077" w:rsidRDefault="00000000">
            <w:pPr>
              <w:jc w:val="center"/>
              <w:rPr>
                <w:rFonts w:ascii="仿宋" w:eastAsia="仿宋" w:hAnsi="仿宋"/>
                <w:b/>
                <w:bCs/>
                <w:sz w:val="24"/>
                <w:szCs w:val="28"/>
              </w:rPr>
            </w:pPr>
            <w:r>
              <w:rPr>
                <w:rFonts w:ascii="仿宋" w:eastAsia="仿宋" w:hAnsi="仿宋" w:hint="eastAsia"/>
                <w:b/>
                <w:bCs/>
                <w:sz w:val="24"/>
                <w:szCs w:val="28"/>
              </w:rPr>
              <w:t>N</w:t>
            </w:r>
            <w:r w:rsidR="006F7EB7">
              <w:rPr>
                <w:rFonts w:ascii="仿宋" w:eastAsia="仿宋" w:hAnsi="仿宋"/>
                <w:b/>
                <w:bCs/>
                <w:sz w:val="24"/>
                <w:szCs w:val="28"/>
              </w:rPr>
              <w:t>2</w:t>
            </w:r>
          </w:p>
        </w:tc>
        <w:tc>
          <w:tcPr>
            <w:tcW w:w="2765" w:type="dxa"/>
            <w:vAlign w:val="center"/>
          </w:tcPr>
          <w:p w14:paraId="1F6BC38F" w14:textId="13A68CEB" w:rsidR="00572077" w:rsidRDefault="006F7EB7">
            <w:pPr>
              <w:jc w:val="center"/>
              <w:rPr>
                <w:rFonts w:ascii="仿宋" w:eastAsia="仿宋" w:hAnsi="仿宋"/>
                <w:sz w:val="22"/>
                <w:szCs w:val="24"/>
              </w:rPr>
            </w:pPr>
            <w:r>
              <w:rPr>
                <w:rFonts w:ascii="仿宋" w:eastAsia="仿宋" w:hAnsi="仿宋"/>
                <w:sz w:val="22"/>
                <w:szCs w:val="24"/>
              </w:rPr>
              <w:t>1</w:t>
            </w:r>
          </w:p>
        </w:tc>
      </w:tr>
      <w:tr w:rsidR="00572077" w14:paraId="09768EBD" w14:textId="77777777">
        <w:trPr>
          <w:trHeight w:val="219"/>
          <w:jc w:val="center"/>
        </w:trPr>
        <w:tc>
          <w:tcPr>
            <w:tcW w:w="1555" w:type="dxa"/>
            <w:vMerge w:val="restart"/>
            <w:vAlign w:val="center"/>
          </w:tcPr>
          <w:p w14:paraId="4409C513" w14:textId="7E99FBE7" w:rsidR="00572077" w:rsidRDefault="00000000">
            <w:pPr>
              <w:jc w:val="center"/>
              <w:rPr>
                <w:rFonts w:ascii="仿宋" w:eastAsia="仿宋" w:hAnsi="仿宋"/>
                <w:b/>
                <w:bCs/>
                <w:sz w:val="24"/>
                <w:szCs w:val="28"/>
              </w:rPr>
            </w:pPr>
            <w:r>
              <w:rPr>
                <w:rFonts w:ascii="仿宋" w:eastAsia="仿宋" w:hAnsi="仿宋" w:hint="eastAsia"/>
                <w:b/>
                <w:bCs/>
                <w:sz w:val="24"/>
                <w:szCs w:val="28"/>
              </w:rPr>
              <w:t>国家计算机</w:t>
            </w:r>
            <w:r w:rsidR="00F951E2">
              <w:rPr>
                <w:rFonts w:ascii="仿宋" w:eastAsia="仿宋" w:hAnsi="仿宋" w:hint="eastAsia"/>
                <w:b/>
                <w:bCs/>
                <w:sz w:val="24"/>
                <w:szCs w:val="28"/>
              </w:rPr>
              <w:t>等级</w:t>
            </w:r>
            <w:r>
              <w:rPr>
                <w:rFonts w:ascii="仿宋" w:eastAsia="仿宋" w:hAnsi="仿宋" w:hint="eastAsia"/>
                <w:b/>
                <w:bCs/>
                <w:sz w:val="24"/>
                <w:szCs w:val="28"/>
              </w:rPr>
              <w:t>考试</w:t>
            </w:r>
          </w:p>
        </w:tc>
        <w:tc>
          <w:tcPr>
            <w:tcW w:w="1210" w:type="dxa"/>
            <w:vAlign w:val="center"/>
          </w:tcPr>
          <w:p w14:paraId="45DA3641" w14:textId="6AC7537F" w:rsidR="00572077" w:rsidRDefault="006F7EB7">
            <w:pPr>
              <w:jc w:val="center"/>
              <w:rPr>
                <w:rFonts w:ascii="仿宋" w:eastAsia="仿宋" w:hAnsi="仿宋"/>
                <w:b/>
                <w:bCs/>
                <w:sz w:val="24"/>
                <w:szCs w:val="28"/>
              </w:rPr>
            </w:pPr>
            <w:r>
              <w:rPr>
                <w:rFonts w:ascii="仿宋" w:eastAsia="仿宋" w:hAnsi="仿宋" w:hint="eastAsia"/>
                <w:b/>
                <w:bCs/>
                <w:sz w:val="24"/>
                <w:szCs w:val="28"/>
              </w:rPr>
              <w:t>三级以上</w:t>
            </w:r>
          </w:p>
        </w:tc>
        <w:tc>
          <w:tcPr>
            <w:tcW w:w="2765" w:type="dxa"/>
            <w:vAlign w:val="center"/>
          </w:tcPr>
          <w:p w14:paraId="5F6038F9" w14:textId="448ADEC8" w:rsidR="00572077" w:rsidRDefault="006F7EB7">
            <w:pPr>
              <w:jc w:val="center"/>
              <w:rPr>
                <w:rFonts w:ascii="仿宋" w:eastAsia="仿宋" w:hAnsi="仿宋"/>
                <w:sz w:val="22"/>
                <w:szCs w:val="24"/>
              </w:rPr>
            </w:pPr>
            <w:r>
              <w:rPr>
                <w:rFonts w:ascii="仿宋" w:eastAsia="仿宋" w:hAnsi="仿宋"/>
                <w:sz w:val="22"/>
                <w:szCs w:val="24"/>
              </w:rPr>
              <w:t>2</w:t>
            </w:r>
          </w:p>
        </w:tc>
      </w:tr>
      <w:tr w:rsidR="00572077" w14:paraId="644CEA25" w14:textId="77777777">
        <w:trPr>
          <w:trHeight w:val="219"/>
          <w:jc w:val="center"/>
        </w:trPr>
        <w:tc>
          <w:tcPr>
            <w:tcW w:w="1555" w:type="dxa"/>
            <w:vMerge/>
            <w:vAlign w:val="center"/>
          </w:tcPr>
          <w:p w14:paraId="244E99D1" w14:textId="77777777" w:rsidR="00572077" w:rsidRDefault="00572077">
            <w:pPr>
              <w:jc w:val="center"/>
              <w:rPr>
                <w:rFonts w:ascii="仿宋" w:eastAsia="仿宋" w:hAnsi="仿宋"/>
                <w:b/>
                <w:bCs/>
                <w:sz w:val="24"/>
                <w:szCs w:val="28"/>
              </w:rPr>
            </w:pPr>
          </w:p>
        </w:tc>
        <w:tc>
          <w:tcPr>
            <w:tcW w:w="1210" w:type="dxa"/>
            <w:vAlign w:val="center"/>
          </w:tcPr>
          <w:p w14:paraId="766FA065" w14:textId="7BDB2A17" w:rsidR="00572077" w:rsidRDefault="006F7EB7">
            <w:pPr>
              <w:jc w:val="center"/>
              <w:rPr>
                <w:rFonts w:ascii="仿宋" w:eastAsia="仿宋" w:hAnsi="仿宋"/>
                <w:b/>
                <w:bCs/>
                <w:sz w:val="24"/>
                <w:szCs w:val="28"/>
              </w:rPr>
            </w:pPr>
            <w:r>
              <w:rPr>
                <w:rFonts w:ascii="仿宋" w:eastAsia="仿宋" w:hAnsi="仿宋" w:hint="eastAsia"/>
                <w:b/>
                <w:bCs/>
                <w:sz w:val="24"/>
                <w:szCs w:val="28"/>
              </w:rPr>
              <w:t>二级</w:t>
            </w:r>
          </w:p>
        </w:tc>
        <w:tc>
          <w:tcPr>
            <w:tcW w:w="2765" w:type="dxa"/>
            <w:vAlign w:val="center"/>
          </w:tcPr>
          <w:p w14:paraId="336928BF" w14:textId="4E49CBFD" w:rsidR="00572077" w:rsidRDefault="006F7EB7">
            <w:pPr>
              <w:jc w:val="center"/>
              <w:rPr>
                <w:rFonts w:ascii="仿宋" w:eastAsia="仿宋" w:hAnsi="仿宋"/>
                <w:sz w:val="22"/>
                <w:szCs w:val="24"/>
              </w:rPr>
            </w:pPr>
            <w:r>
              <w:rPr>
                <w:rFonts w:ascii="仿宋" w:eastAsia="仿宋" w:hAnsi="仿宋"/>
                <w:sz w:val="22"/>
                <w:szCs w:val="24"/>
              </w:rPr>
              <w:t>1</w:t>
            </w:r>
          </w:p>
        </w:tc>
      </w:tr>
      <w:tr w:rsidR="00572077" w14:paraId="39706745" w14:textId="77777777">
        <w:trPr>
          <w:jc w:val="center"/>
        </w:trPr>
        <w:tc>
          <w:tcPr>
            <w:tcW w:w="1555" w:type="dxa"/>
            <w:vMerge w:val="restart"/>
            <w:vAlign w:val="center"/>
          </w:tcPr>
          <w:p w14:paraId="75BF8792"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普通话水平测试</w:t>
            </w:r>
          </w:p>
        </w:tc>
        <w:tc>
          <w:tcPr>
            <w:tcW w:w="1210" w:type="dxa"/>
            <w:vAlign w:val="center"/>
          </w:tcPr>
          <w:p w14:paraId="4FC0EF17" w14:textId="5A30AA05" w:rsidR="00572077" w:rsidRDefault="006F7EB7">
            <w:pPr>
              <w:jc w:val="center"/>
              <w:rPr>
                <w:rFonts w:ascii="仿宋" w:eastAsia="仿宋" w:hAnsi="仿宋"/>
                <w:b/>
                <w:bCs/>
                <w:sz w:val="24"/>
                <w:szCs w:val="28"/>
              </w:rPr>
            </w:pPr>
            <w:r>
              <w:rPr>
                <w:rFonts w:ascii="仿宋" w:eastAsia="仿宋" w:hAnsi="仿宋" w:hint="eastAsia"/>
                <w:b/>
                <w:bCs/>
                <w:sz w:val="24"/>
                <w:szCs w:val="28"/>
              </w:rPr>
              <w:t>一级乙等</w:t>
            </w:r>
            <w:proofErr w:type="gramStart"/>
            <w:r>
              <w:rPr>
                <w:rFonts w:ascii="仿宋" w:eastAsia="仿宋" w:hAnsi="仿宋" w:hint="eastAsia"/>
                <w:b/>
                <w:bCs/>
                <w:sz w:val="24"/>
                <w:szCs w:val="28"/>
              </w:rPr>
              <w:t>以上以上</w:t>
            </w:r>
            <w:proofErr w:type="gramEnd"/>
          </w:p>
        </w:tc>
        <w:tc>
          <w:tcPr>
            <w:tcW w:w="2765" w:type="dxa"/>
            <w:vAlign w:val="center"/>
          </w:tcPr>
          <w:p w14:paraId="37A1135B" w14:textId="61FF1476" w:rsidR="00572077" w:rsidRDefault="006F7EB7">
            <w:pPr>
              <w:jc w:val="center"/>
              <w:rPr>
                <w:rFonts w:ascii="仿宋" w:eastAsia="仿宋" w:hAnsi="仿宋"/>
                <w:sz w:val="22"/>
                <w:szCs w:val="24"/>
              </w:rPr>
            </w:pPr>
            <w:r>
              <w:rPr>
                <w:rFonts w:ascii="仿宋" w:eastAsia="仿宋" w:hAnsi="仿宋"/>
                <w:sz w:val="22"/>
                <w:szCs w:val="24"/>
              </w:rPr>
              <w:t>2</w:t>
            </w:r>
          </w:p>
        </w:tc>
      </w:tr>
      <w:tr w:rsidR="00572077" w14:paraId="674D4313" w14:textId="77777777">
        <w:trPr>
          <w:jc w:val="center"/>
        </w:trPr>
        <w:tc>
          <w:tcPr>
            <w:tcW w:w="1555" w:type="dxa"/>
            <w:vMerge/>
            <w:vAlign w:val="center"/>
          </w:tcPr>
          <w:p w14:paraId="28369A69" w14:textId="77777777" w:rsidR="00572077" w:rsidRDefault="00572077">
            <w:pPr>
              <w:jc w:val="center"/>
              <w:rPr>
                <w:rFonts w:ascii="仿宋" w:eastAsia="仿宋" w:hAnsi="仿宋"/>
                <w:b/>
                <w:bCs/>
                <w:sz w:val="24"/>
                <w:szCs w:val="28"/>
              </w:rPr>
            </w:pPr>
          </w:p>
        </w:tc>
        <w:tc>
          <w:tcPr>
            <w:tcW w:w="1210" w:type="dxa"/>
            <w:vAlign w:val="center"/>
          </w:tcPr>
          <w:p w14:paraId="51CE678A" w14:textId="076FEE9D" w:rsidR="00572077" w:rsidRDefault="006F7EB7">
            <w:pPr>
              <w:jc w:val="center"/>
              <w:rPr>
                <w:rFonts w:ascii="仿宋" w:eastAsia="仿宋" w:hAnsi="仿宋"/>
                <w:b/>
                <w:bCs/>
                <w:sz w:val="24"/>
                <w:szCs w:val="28"/>
              </w:rPr>
            </w:pPr>
            <w:r>
              <w:rPr>
                <w:rFonts w:ascii="仿宋" w:eastAsia="仿宋" w:hAnsi="仿宋" w:hint="eastAsia"/>
                <w:b/>
                <w:bCs/>
                <w:sz w:val="24"/>
                <w:szCs w:val="28"/>
              </w:rPr>
              <w:t>二级乙等以上</w:t>
            </w:r>
          </w:p>
        </w:tc>
        <w:tc>
          <w:tcPr>
            <w:tcW w:w="2765" w:type="dxa"/>
            <w:vAlign w:val="center"/>
          </w:tcPr>
          <w:p w14:paraId="7666F837" w14:textId="2E123B10" w:rsidR="00572077" w:rsidRDefault="006F7EB7">
            <w:pPr>
              <w:jc w:val="center"/>
              <w:rPr>
                <w:rFonts w:ascii="仿宋" w:eastAsia="仿宋" w:hAnsi="仿宋"/>
                <w:sz w:val="22"/>
                <w:szCs w:val="24"/>
              </w:rPr>
            </w:pPr>
            <w:r>
              <w:rPr>
                <w:rFonts w:ascii="仿宋" w:eastAsia="仿宋" w:hAnsi="仿宋"/>
                <w:sz w:val="22"/>
                <w:szCs w:val="24"/>
              </w:rPr>
              <w:t>1</w:t>
            </w:r>
          </w:p>
        </w:tc>
      </w:tr>
      <w:tr w:rsidR="009C577F" w14:paraId="0CCCF913" w14:textId="77777777" w:rsidTr="009C577F">
        <w:trPr>
          <w:trHeight w:val="465"/>
          <w:jc w:val="center"/>
        </w:trPr>
        <w:tc>
          <w:tcPr>
            <w:tcW w:w="1555" w:type="dxa"/>
            <w:vMerge w:val="restart"/>
            <w:vAlign w:val="center"/>
          </w:tcPr>
          <w:p w14:paraId="7DD2770B" w14:textId="717B9CE5" w:rsidR="009C577F" w:rsidRDefault="009C577F">
            <w:pPr>
              <w:jc w:val="center"/>
              <w:rPr>
                <w:rFonts w:ascii="仿宋" w:eastAsia="仿宋" w:hAnsi="仿宋"/>
                <w:b/>
                <w:bCs/>
                <w:sz w:val="24"/>
                <w:szCs w:val="28"/>
              </w:rPr>
            </w:pPr>
            <w:r>
              <w:rPr>
                <w:rFonts w:ascii="仿宋" w:eastAsia="仿宋" w:hAnsi="仿宋" w:hint="eastAsia"/>
                <w:b/>
                <w:bCs/>
                <w:sz w:val="24"/>
                <w:szCs w:val="28"/>
              </w:rPr>
              <w:t>计算机技术与软件专业技术资格</w:t>
            </w:r>
          </w:p>
        </w:tc>
        <w:tc>
          <w:tcPr>
            <w:tcW w:w="1210" w:type="dxa"/>
            <w:vAlign w:val="center"/>
          </w:tcPr>
          <w:p w14:paraId="0E2DD1D7" w14:textId="4F7B3883" w:rsidR="009C577F" w:rsidRDefault="009C577F">
            <w:pPr>
              <w:jc w:val="center"/>
              <w:rPr>
                <w:rFonts w:ascii="仿宋" w:eastAsia="仿宋" w:hAnsi="仿宋"/>
                <w:b/>
                <w:bCs/>
                <w:sz w:val="24"/>
                <w:szCs w:val="28"/>
              </w:rPr>
            </w:pPr>
            <w:r>
              <w:rPr>
                <w:rFonts w:ascii="仿宋" w:eastAsia="仿宋" w:hAnsi="仿宋" w:hint="eastAsia"/>
                <w:b/>
                <w:bCs/>
                <w:sz w:val="24"/>
                <w:szCs w:val="28"/>
              </w:rPr>
              <w:t>中级</w:t>
            </w:r>
          </w:p>
        </w:tc>
        <w:tc>
          <w:tcPr>
            <w:tcW w:w="2765" w:type="dxa"/>
            <w:vAlign w:val="center"/>
          </w:tcPr>
          <w:p w14:paraId="0ED7EDDD" w14:textId="4533DEAC" w:rsidR="009C577F" w:rsidRDefault="009C577F">
            <w:pPr>
              <w:jc w:val="center"/>
              <w:rPr>
                <w:rFonts w:ascii="仿宋" w:eastAsia="仿宋" w:hAnsi="仿宋"/>
                <w:sz w:val="22"/>
                <w:szCs w:val="24"/>
              </w:rPr>
            </w:pPr>
            <w:r>
              <w:rPr>
                <w:rFonts w:ascii="仿宋" w:eastAsia="仿宋" w:hAnsi="仿宋" w:hint="eastAsia"/>
                <w:sz w:val="22"/>
                <w:szCs w:val="24"/>
              </w:rPr>
              <w:t>2</w:t>
            </w:r>
          </w:p>
        </w:tc>
      </w:tr>
      <w:tr w:rsidR="009C577F" w14:paraId="234452B8" w14:textId="77777777">
        <w:trPr>
          <w:trHeight w:val="465"/>
          <w:jc w:val="center"/>
        </w:trPr>
        <w:tc>
          <w:tcPr>
            <w:tcW w:w="1555" w:type="dxa"/>
            <w:vMerge/>
            <w:vAlign w:val="center"/>
          </w:tcPr>
          <w:p w14:paraId="37220A38" w14:textId="77777777" w:rsidR="009C577F" w:rsidRDefault="009C577F">
            <w:pPr>
              <w:jc w:val="center"/>
              <w:rPr>
                <w:rFonts w:ascii="仿宋" w:eastAsia="仿宋" w:hAnsi="仿宋"/>
                <w:b/>
                <w:bCs/>
                <w:sz w:val="24"/>
                <w:szCs w:val="28"/>
              </w:rPr>
            </w:pPr>
          </w:p>
        </w:tc>
        <w:tc>
          <w:tcPr>
            <w:tcW w:w="1210" w:type="dxa"/>
            <w:vAlign w:val="center"/>
          </w:tcPr>
          <w:p w14:paraId="2FEEE714" w14:textId="71F2383C" w:rsidR="009C577F" w:rsidRDefault="009C577F">
            <w:pPr>
              <w:jc w:val="center"/>
              <w:rPr>
                <w:rFonts w:ascii="仿宋" w:eastAsia="仿宋" w:hAnsi="仿宋"/>
                <w:b/>
                <w:bCs/>
                <w:sz w:val="24"/>
                <w:szCs w:val="28"/>
              </w:rPr>
            </w:pPr>
            <w:r>
              <w:rPr>
                <w:rFonts w:ascii="仿宋" w:eastAsia="仿宋" w:hAnsi="仿宋" w:hint="eastAsia"/>
                <w:b/>
                <w:bCs/>
                <w:sz w:val="24"/>
                <w:szCs w:val="28"/>
              </w:rPr>
              <w:t>初级</w:t>
            </w:r>
          </w:p>
        </w:tc>
        <w:tc>
          <w:tcPr>
            <w:tcW w:w="2765" w:type="dxa"/>
            <w:vAlign w:val="center"/>
          </w:tcPr>
          <w:p w14:paraId="7B23B0D8" w14:textId="74644822" w:rsidR="009C577F" w:rsidRDefault="009C577F">
            <w:pPr>
              <w:jc w:val="center"/>
              <w:rPr>
                <w:rFonts w:ascii="仿宋" w:eastAsia="仿宋" w:hAnsi="仿宋"/>
                <w:sz w:val="22"/>
                <w:szCs w:val="24"/>
              </w:rPr>
            </w:pPr>
            <w:r>
              <w:rPr>
                <w:rFonts w:ascii="仿宋" w:eastAsia="仿宋" w:hAnsi="仿宋" w:hint="eastAsia"/>
                <w:sz w:val="22"/>
                <w:szCs w:val="24"/>
              </w:rPr>
              <w:t>1</w:t>
            </w:r>
          </w:p>
        </w:tc>
      </w:tr>
      <w:tr w:rsidR="00572077" w14:paraId="39BDBED0" w14:textId="77777777">
        <w:trPr>
          <w:jc w:val="center"/>
        </w:trPr>
        <w:tc>
          <w:tcPr>
            <w:tcW w:w="2765" w:type="dxa"/>
            <w:gridSpan w:val="2"/>
            <w:vAlign w:val="center"/>
          </w:tcPr>
          <w:p w14:paraId="1A131BBA" w14:textId="3511609E" w:rsidR="00572077" w:rsidRDefault="009C68D7">
            <w:pPr>
              <w:jc w:val="center"/>
              <w:rPr>
                <w:rFonts w:ascii="仿宋" w:eastAsia="仿宋" w:hAnsi="仿宋"/>
                <w:b/>
                <w:bCs/>
                <w:sz w:val="24"/>
                <w:szCs w:val="28"/>
              </w:rPr>
            </w:pPr>
            <w:r w:rsidRPr="001633B7">
              <w:rPr>
                <w:rFonts w:ascii="仿宋" w:eastAsia="仿宋" w:hAnsi="仿宋" w:hint="eastAsia"/>
                <w:b/>
                <w:bCs/>
                <w:sz w:val="24"/>
                <w:szCs w:val="28"/>
              </w:rPr>
              <w:t>辅修第二学位</w:t>
            </w:r>
          </w:p>
        </w:tc>
        <w:tc>
          <w:tcPr>
            <w:tcW w:w="2765" w:type="dxa"/>
            <w:vAlign w:val="center"/>
          </w:tcPr>
          <w:p w14:paraId="6A1B70A8" w14:textId="358C0CB6" w:rsidR="00572077" w:rsidRDefault="009C68D7">
            <w:pPr>
              <w:jc w:val="center"/>
              <w:rPr>
                <w:rFonts w:ascii="仿宋" w:eastAsia="仿宋" w:hAnsi="仿宋"/>
                <w:sz w:val="22"/>
                <w:szCs w:val="24"/>
              </w:rPr>
            </w:pPr>
            <w:r>
              <w:rPr>
                <w:rFonts w:ascii="仿宋" w:eastAsia="仿宋" w:hAnsi="仿宋" w:hint="eastAsia"/>
                <w:sz w:val="22"/>
                <w:szCs w:val="24"/>
              </w:rPr>
              <w:t>1</w:t>
            </w:r>
          </w:p>
        </w:tc>
      </w:tr>
      <w:tr w:rsidR="00572077" w14:paraId="39263B73" w14:textId="77777777">
        <w:trPr>
          <w:jc w:val="center"/>
        </w:trPr>
        <w:tc>
          <w:tcPr>
            <w:tcW w:w="2765" w:type="dxa"/>
            <w:gridSpan w:val="2"/>
            <w:vAlign w:val="center"/>
          </w:tcPr>
          <w:p w14:paraId="3F4E0CFA" w14:textId="164175E5" w:rsidR="00572077" w:rsidRPr="001633B7" w:rsidRDefault="009C68D7">
            <w:pPr>
              <w:jc w:val="center"/>
              <w:rPr>
                <w:rFonts w:ascii="仿宋" w:eastAsia="仿宋" w:hAnsi="仿宋"/>
                <w:b/>
                <w:bCs/>
                <w:sz w:val="24"/>
                <w:szCs w:val="28"/>
              </w:rPr>
            </w:pPr>
            <w:r>
              <w:rPr>
                <w:rFonts w:ascii="仿宋" w:eastAsia="仿宋" w:hAnsi="仿宋" w:hint="eastAsia"/>
                <w:b/>
                <w:bCs/>
                <w:sz w:val="24"/>
                <w:szCs w:val="28"/>
              </w:rPr>
              <w:t>教师资格证书</w:t>
            </w:r>
          </w:p>
        </w:tc>
        <w:tc>
          <w:tcPr>
            <w:tcW w:w="2765" w:type="dxa"/>
            <w:vAlign w:val="center"/>
          </w:tcPr>
          <w:p w14:paraId="30549D60" w14:textId="4E3679F2" w:rsidR="00572077" w:rsidRPr="001633B7" w:rsidRDefault="009C68D7">
            <w:pPr>
              <w:jc w:val="center"/>
              <w:rPr>
                <w:rFonts w:ascii="仿宋" w:eastAsia="仿宋" w:hAnsi="仿宋"/>
                <w:sz w:val="22"/>
                <w:szCs w:val="24"/>
              </w:rPr>
            </w:pPr>
            <w:r>
              <w:rPr>
                <w:rFonts w:ascii="仿宋" w:eastAsia="仿宋" w:hAnsi="仿宋" w:hint="eastAsia"/>
                <w:sz w:val="22"/>
                <w:szCs w:val="24"/>
              </w:rPr>
              <w:t>0</w:t>
            </w:r>
            <w:r>
              <w:rPr>
                <w:rFonts w:ascii="仿宋" w:eastAsia="仿宋" w:hAnsi="仿宋"/>
                <w:sz w:val="22"/>
                <w:szCs w:val="24"/>
              </w:rPr>
              <w:t>.5</w:t>
            </w:r>
          </w:p>
        </w:tc>
      </w:tr>
    </w:tbl>
    <w:p w14:paraId="2061A466" w14:textId="453D4CEB" w:rsidR="00572077" w:rsidRDefault="009C577F">
      <w:pPr>
        <w:pStyle w:val="a8"/>
        <w:numPr>
          <w:ilvl w:val="0"/>
          <w:numId w:val="1"/>
        </w:numPr>
        <w:ind w:firstLineChars="0"/>
        <w:jc w:val="center"/>
        <w:rPr>
          <w:rStyle w:val="fontstyle01"/>
          <w:rFonts w:hint="default"/>
        </w:rPr>
      </w:pPr>
      <w:r>
        <w:rPr>
          <w:rStyle w:val="fontstyle01"/>
          <w:rFonts w:hint="default"/>
        </w:rPr>
        <w:lastRenderedPageBreak/>
        <w:t xml:space="preserve"> 体育素质</w:t>
      </w:r>
    </w:p>
    <w:p w14:paraId="5CEC988C" w14:textId="7FB03C4E" w:rsidR="00572077" w:rsidRDefault="00000000">
      <w:pPr>
        <w:ind w:firstLineChars="200" w:firstLine="560"/>
        <w:rPr>
          <w:rFonts w:ascii="仿宋" w:eastAsia="仿宋" w:hAnsi="仿宋"/>
          <w:color w:val="000000"/>
          <w:sz w:val="28"/>
          <w:szCs w:val="28"/>
        </w:rPr>
      </w:pPr>
      <w:r>
        <w:rPr>
          <w:rFonts w:ascii="黑体" w:eastAsia="黑体" w:hAnsi="黑体"/>
          <w:color w:val="000000"/>
          <w:sz w:val="28"/>
          <w:szCs w:val="28"/>
        </w:rPr>
        <w:t xml:space="preserve">第十三条 </w:t>
      </w:r>
      <w:r>
        <w:rPr>
          <w:rFonts w:ascii="仿宋" w:eastAsia="仿宋" w:hAnsi="仿宋"/>
          <w:color w:val="000000"/>
          <w:sz w:val="28"/>
          <w:szCs w:val="28"/>
        </w:rPr>
        <w:t>体育素质主要考察学生的健康知识、日常参与、体质水平</w:t>
      </w:r>
      <w:r>
        <w:rPr>
          <w:rFonts w:ascii="仿宋" w:eastAsia="仿宋" w:hAnsi="仿宋" w:hint="eastAsia"/>
          <w:color w:val="000000"/>
          <w:sz w:val="28"/>
          <w:szCs w:val="28"/>
        </w:rPr>
        <w:t>、</w:t>
      </w:r>
      <w:r>
        <w:rPr>
          <w:rFonts w:ascii="仿宋" w:eastAsia="仿宋" w:hAnsi="仿宋"/>
          <w:color w:val="000000"/>
          <w:sz w:val="28"/>
          <w:szCs w:val="28"/>
        </w:rPr>
        <w:t>运动技能等方面的综合表现。</w:t>
      </w:r>
    </w:p>
    <w:p w14:paraId="25AF99E7" w14:textId="6BB657B8" w:rsidR="00572077" w:rsidRDefault="00000000">
      <w:pPr>
        <w:ind w:firstLineChars="200" w:firstLine="560"/>
        <w:rPr>
          <w:rFonts w:ascii="仿宋" w:eastAsia="仿宋" w:hAnsi="仿宋"/>
          <w:color w:val="000000"/>
          <w:sz w:val="28"/>
          <w:szCs w:val="28"/>
        </w:rPr>
      </w:pPr>
      <w:r>
        <w:rPr>
          <w:rFonts w:ascii="黑体" w:eastAsia="黑体" w:hAnsi="黑体"/>
          <w:color w:val="000000"/>
          <w:sz w:val="28"/>
          <w:szCs w:val="28"/>
        </w:rPr>
        <w:t>第十</w:t>
      </w:r>
      <w:r w:rsidR="007715FF">
        <w:rPr>
          <w:rFonts w:ascii="黑体" w:eastAsia="黑体" w:hAnsi="黑体" w:hint="eastAsia"/>
          <w:color w:val="000000"/>
          <w:sz w:val="28"/>
          <w:szCs w:val="28"/>
        </w:rPr>
        <w:t>四</w:t>
      </w:r>
      <w:r>
        <w:rPr>
          <w:rFonts w:ascii="黑体" w:eastAsia="黑体" w:hAnsi="黑体"/>
          <w:color w:val="000000"/>
          <w:sz w:val="28"/>
          <w:szCs w:val="28"/>
        </w:rPr>
        <w:t xml:space="preserve">条 </w:t>
      </w:r>
      <w:r>
        <w:rPr>
          <w:rFonts w:ascii="仿宋" w:eastAsia="仿宋" w:hAnsi="仿宋"/>
          <w:color w:val="000000"/>
          <w:sz w:val="28"/>
          <w:szCs w:val="28"/>
        </w:rPr>
        <w:t>课外体育活动成绩以学生集体或个人在各级各类体育活动或竞赛中取得的成绩或奖励为依据。</w:t>
      </w:r>
    </w:p>
    <w:p w14:paraId="5CAFF60D" w14:textId="77777777" w:rsidR="00572077" w:rsidRDefault="00000000">
      <w:pPr>
        <w:ind w:firstLineChars="200" w:firstLine="562"/>
        <w:rPr>
          <w:rFonts w:ascii="仿宋" w:eastAsia="仿宋" w:hAnsi="仿宋"/>
          <w:b/>
          <w:bCs/>
          <w:color w:val="000000"/>
          <w:sz w:val="28"/>
          <w:szCs w:val="28"/>
        </w:rPr>
      </w:pPr>
      <w:r>
        <w:rPr>
          <w:rFonts w:ascii="仿宋" w:eastAsia="仿宋" w:hAnsi="仿宋"/>
          <w:b/>
          <w:bCs/>
          <w:color w:val="000000"/>
          <w:sz w:val="28"/>
          <w:szCs w:val="28"/>
        </w:rPr>
        <w:t>（一） 体育竞赛奖励分</w:t>
      </w:r>
    </w:p>
    <w:p w14:paraId="657F4755" w14:textId="77777777" w:rsidR="00572077" w:rsidRDefault="00000000">
      <w:pPr>
        <w:ind w:firstLineChars="200" w:firstLine="560"/>
        <w:rPr>
          <w:rFonts w:ascii="仿宋" w:eastAsia="仿宋" w:hAnsi="仿宋"/>
          <w:color w:val="000000"/>
          <w:sz w:val="28"/>
          <w:szCs w:val="28"/>
        </w:rPr>
      </w:pPr>
      <w:r>
        <w:rPr>
          <w:rFonts w:ascii="仿宋" w:eastAsia="仿宋" w:hAnsi="仿宋"/>
          <w:color w:val="000000"/>
          <w:sz w:val="28"/>
          <w:szCs w:val="28"/>
        </w:rPr>
        <w:t>学生本学年参加校内外举办的各类体育竞赛活动，依据所获表彰奖励予以计分，具体计分情况如下表：</w:t>
      </w:r>
    </w:p>
    <w:tbl>
      <w:tblPr>
        <w:tblStyle w:val="a7"/>
        <w:tblW w:w="0" w:type="auto"/>
        <w:tblLayout w:type="fixed"/>
        <w:tblLook w:val="04A0" w:firstRow="1" w:lastRow="0" w:firstColumn="1" w:lastColumn="0" w:noHBand="0" w:noVBand="1"/>
      </w:tblPr>
      <w:tblGrid>
        <w:gridCol w:w="1271"/>
        <w:gridCol w:w="851"/>
        <w:gridCol w:w="851"/>
        <w:gridCol w:w="851"/>
        <w:gridCol w:w="850"/>
        <w:gridCol w:w="851"/>
        <w:gridCol w:w="851"/>
        <w:gridCol w:w="851"/>
        <w:gridCol w:w="851"/>
      </w:tblGrid>
      <w:tr w:rsidR="00572077" w14:paraId="7E1E3529" w14:textId="77777777">
        <w:tc>
          <w:tcPr>
            <w:tcW w:w="1271" w:type="dxa"/>
          </w:tcPr>
          <w:p w14:paraId="5EE07652" w14:textId="77777777" w:rsidR="00572077" w:rsidRDefault="00572077">
            <w:pPr>
              <w:jc w:val="center"/>
              <w:rPr>
                <w:rFonts w:ascii="仿宋" w:eastAsia="仿宋" w:hAnsi="仿宋"/>
                <w:color w:val="000000"/>
                <w:sz w:val="24"/>
                <w:szCs w:val="24"/>
              </w:rPr>
            </w:pPr>
          </w:p>
        </w:tc>
        <w:tc>
          <w:tcPr>
            <w:tcW w:w="851" w:type="dxa"/>
          </w:tcPr>
          <w:p w14:paraId="64281DF3" w14:textId="77777777" w:rsidR="00572077" w:rsidRDefault="00000000">
            <w:pPr>
              <w:jc w:val="center"/>
              <w:rPr>
                <w:rFonts w:ascii="仿宋" w:eastAsia="仿宋" w:hAnsi="仿宋"/>
                <w:b/>
                <w:bCs/>
                <w:sz w:val="24"/>
                <w:szCs w:val="28"/>
              </w:rPr>
            </w:pPr>
            <w:proofErr w:type="gramStart"/>
            <w:r>
              <w:rPr>
                <w:rFonts w:ascii="仿宋" w:eastAsia="仿宋" w:hAnsi="仿宋" w:hint="eastAsia"/>
                <w:b/>
                <w:bCs/>
                <w:sz w:val="24"/>
                <w:szCs w:val="28"/>
              </w:rPr>
              <w:t>一</w:t>
            </w:r>
            <w:proofErr w:type="gramEnd"/>
          </w:p>
        </w:tc>
        <w:tc>
          <w:tcPr>
            <w:tcW w:w="851" w:type="dxa"/>
          </w:tcPr>
          <w:p w14:paraId="7211DE46"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二</w:t>
            </w:r>
          </w:p>
        </w:tc>
        <w:tc>
          <w:tcPr>
            <w:tcW w:w="851" w:type="dxa"/>
          </w:tcPr>
          <w:p w14:paraId="32890BF5"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三</w:t>
            </w:r>
          </w:p>
        </w:tc>
        <w:tc>
          <w:tcPr>
            <w:tcW w:w="850" w:type="dxa"/>
          </w:tcPr>
          <w:p w14:paraId="4E9C7877"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四</w:t>
            </w:r>
          </w:p>
        </w:tc>
        <w:tc>
          <w:tcPr>
            <w:tcW w:w="851" w:type="dxa"/>
          </w:tcPr>
          <w:p w14:paraId="63C64B7D"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五</w:t>
            </w:r>
          </w:p>
        </w:tc>
        <w:tc>
          <w:tcPr>
            <w:tcW w:w="851" w:type="dxa"/>
          </w:tcPr>
          <w:p w14:paraId="494AE795"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六</w:t>
            </w:r>
          </w:p>
        </w:tc>
        <w:tc>
          <w:tcPr>
            <w:tcW w:w="851" w:type="dxa"/>
          </w:tcPr>
          <w:p w14:paraId="59A30B8E"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七</w:t>
            </w:r>
          </w:p>
        </w:tc>
        <w:tc>
          <w:tcPr>
            <w:tcW w:w="851" w:type="dxa"/>
          </w:tcPr>
          <w:p w14:paraId="5EFF2AEA"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八</w:t>
            </w:r>
          </w:p>
        </w:tc>
      </w:tr>
      <w:tr w:rsidR="00572077" w14:paraId="5B746B3A" w14:textId="77777777">
        <w:tc>
          <w:tcPr>
            <w:tcW w:w="1271" w:type="dxa"/>
          </w:tcPr>
          <w:p w14:paraId="67EA6426"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国家级</w:t>
            </w:r>
          </w:p>
        </w:tc>
        <w:tc>
          <w:tcPr>
            <w:tcW w:w="851" w:type="dxa"/>
          </w:tcPr>
          <w:p w14:paraId="2610E231" w14:textId="14E9A802" w:rsidR="00572077" w:rsidRDefault="00D27083">
            <w:pPr>
              <w:jc w:val="center"/>
              <w:rPr>
                <w:rFonts w:ascii="仿宋" w:eastAsia="仿宋" w:hAnsi="仿宋"/>
                <w:sz w:val="22"/>
                <w:szCs w:val="24"/>
              </w:rPr>
            </w:pPr>
            <w:r>
              <w:rPr>
                <w:rFonts w:ascii="仿宋" w:eastAsia="仿宋" w:hAnsi="仿宋"/>
                <w:sz w:val="22"/>
                <w:szCs w:val="24"/>
              </w:rPr>
              <w:t>5</w:t>
            </w:r>
            <w:r w:rsidR="00B819B6">
              <w:rPr>
                <w:rFonts w:ascii="仿宋" w:eastAsia="仿宋" w:hAnsi="仿宋"/>
                <w:sz w:val="22"/>
                <w:szCs w:val="24"/>
              </w:rPr>
              <w:t>.</w:t>
            </w:r>
            <w:r>
              <w:rPr>
                <w:rFonts w:ascii="仿宋" w:eastAsia="仿宋" w:hAnsi="仿宋"/>
                <w:sz w:val="22"/>
                <w:szCs w:val="24"/>
              </w:rPr>
              <w:t>2</w:t>
            </w:r>
          </w:p>
        </w:tc>
        <w:tc>
          <w:tcPr>
            <w:tcW w:w="851" w:type="dxa"/>
          </w:tcPr>
          <w:p w14:paraId="70C24A37" w14:textId="0D1906D4" w:rsidR="00572077" w:rsidRDefault="00D27083">
            <w:pPr>
              <w:jc w:val="center"/>
              <w:rPr>
                <w:rFonts w:ascii="仿宋" w:eastAsia="仿宋" w:hAnsi="仿宋"/>
                <w:sz w:val="22"/>
                <w:szCs w:val="24"/>
              </w:rPr>
            </w:pPr>
            <w:r>
              <w:rPr>
                <w:rFonts w:ascii="仿宋" w:eastAsia="仿宋" w:hAnsi="仿宋"/>
                <w:sz w:val="22"/>
                <w:szCs w:val="24"/>
              </w:rPr>
              <w:t>5</w:t>
            </w:r>
            <w:r w:rsidR="00B819B6">
              <w:rPr>
                <w:rFonts w:ascii="仿宋" w:eastAsia="仿宋" w:hAnsi="仿宋"/>
                <w:sz w:val="22"/>
                <w:szCs w:val="24"/>
              </w:rPr>
              <w:t>.</w:t>
            </w:r>
            <w:r>
              <w:rPr>
                <w:rFonts w:ascii="仿宋" w:eastAsia="仿宋" w:hAnsi="仿宋"/>
                <w:sz w:val="22"/>
                <w:szCs w:val="24"/>
              </w:rPr>
              <w:t>1</w:t>
            </w:r>
          </w:p>
        </w:tc>
        <w:tc>
          <w:tcPr>
            <w:tcW w:w="851" w:type="dxa"/>
          </w:tcPr>
          <w:p w14:paraId="68A606B4" w14:textId="471CEFCA" w:rsidR="00572077" w:rsidRDefault="00D27083">
            <w:pPr>
              <w:jc w:val="center"/>
              <w:rPr>
                <w:rFonts w:ascii="仿宋" w:eastAsia="仿宋" w:hAnsi="仿宋"/>
                <w:sz w:val="22"/>
                <w:szCs w:val="24"/>
              </w:rPr>
            </w:pPr>
            <w:r>
              <w:rPr>
                <w:rFonts w:ascii="仿宋" w:eastAsia="仿宋" w:hAnsi="仿宋"/>
                <w:sz w:val="22"/>
                <w:szCs w:val="24"/>
              </w:rPr>
              <w:t>5</w:t>
            </w:r>
            <w:r w:rsidR="00B819B6">
              <w:rPr>
                <w:rFonts w:ascii="仿宋" w:eastAsia="仿宋" w:hAnsi="仿宋"/>
                <w:sz w:val="22"/>
                <w:szCs w:val="24"/>
              </w:rPr>
              <w:t>.</w:t>
            </w:r>
            <w:r>
              <w:rPr>
                <w:rFonts w:ascii="仿宋" w:eastAsia="仿宋" w:hAnsi="仿宋"/>
                <w:sz w:val="22"/>
                <w:szCs w:val="24"/>
              </w:rPr>
              <w:t>0</w:t>
            </w:r>
          </w:p>
        </w:tc>
        <w:tc>
          <w:tcPr>
            <w:tcW w:w="850" w:type="dxa"/>
          </w:tcPr>
          <w:p w14:paraId="445C28CB" w14:textId="3E961195" w:rsidR="00572077" w:rsidRDefault="00D27083">
            <w:pPr>
              <w:jc w:val="center"/>
              <w:rPr>
                <w:rFonts w:ascii="仿宋" w:eastAsia="仿宋" w:hAnsi="仿宋"/>
                <w:sz w:val="22"/>
                <w:szCs w:val="24"/>
              </w:rPr>
            </w:pPr>
            <w:r>
              <w:rPr>
                <w:rFonts w:ascii="仿宋" w:eastAsia="仿宋" w:hAnsi="仿宋"/>
                <w:sz w:val="22"/>
                <w:szCs w:val="24"/>
              </w:rPr>
              <w:t>4</w:t>
            </w:r>
            <w:r w:rsidR="00B819B6">
              <w:rPr>
                <w:rFonts w:ascii="仿宋" w:eastAsia="仿宋" w:hAnsi="仿宋"/>
                <w:sz w:val="22"/>
                <w:szCs w:val="24"/>
              </w:rPr>
              <w:t>.</w:t>
            </w:r>
            <w:r>
              <w:rPr>
                <w:rFonts w:ascii="仿宋" w:eastAsia="仿宋" w:hAnsi="仿宋"/>
                <w:sz w:val="22"/>
                <w:szCs w:val="24"/>
              </w:rPr>
              <w:t>9</w:t>
            </w:r>
          </w:p>
        </w:tc>
        <w:tc>
          <w:tcPr>
            <w:tcW w:w="851" w:type="dxa"/>
          </w:tcPr>
          <w:p w14:paraId="1E95C1D3" w14:textId="73076B1B" w:rsidR="00572077" w:rsidRDefault="00D27083">
            <w:pPr>
              <w:jc w:val="center"/>
              <w:rPr>
                <w:rFonts w:ascii="仿宋" w:eastAsia="仿宋" w:hAnsi="仿宋"/>
                <w:sz w:val="22"/>
                <w:szCs w:val="24"/>
              </w:rPr>
            </w:pPr>
            <w:r>
              <w:rPr>
                <w:rFonts w:ascii="仿宋" w:eastAsia="仿宋" w:hAnsi="仿宋"/>
                <w:sz w:val="22"/>
                <w:szCs w:val="24"/>
              </w:rPr>
              <w:t>4</w:t>
            </w:r>
            <w:r w:rsidR="00B819B6">
              <w:rPr>
                <w:rFonts w:ascii="仿宋" w:eastAsia="仿宋" w:hAnsi="仿宋"/>
                <w:sz w:val="22"/>
                <w:szCs w:val="24"/>
              </w:rPr>
              <w:t>.</w:t>
            </w:r>
            <w:r>
              <w:rPr>
                <w:rFonts w:ascii="仿宋" w:eastAsia="仿宋" w:hAnsi="仿宋"/>
                <w:sz w:val="22"/>
                <w:szCs w:val="24"/>
              </w:rPr>
              <w:t>8</w:t>
            </w:r>
          </w:p>
        </w:tc>
        <w:tc>
          <w:tcPr>
            <w:tcW w:w="851" w:type="dxa"/>
          </w:tcPr>
          <w:p w14:paraId="72397977" w14:textId="4BD6C30E" w:rsidR="00572077" w:rsidRDefault="00D27083">
            <w:pPr>
              <w:jc w:val="center"/>
              <w:rPr>
                <w:rFonts w:ascii="仿宋" w:eastAsia="仿宋" w:hAnsi="仿宋"/>
                <w:sz w:val="22"/>
                <w:szCs w:val="24"/>
              </w:rPr>
            </w:pPr>
            <w:r>
              <w:rPr>
                <w:rFonts w:ascii="仿宋" w:eastAsia="仿宋" w:hAnsi="仿宋"/>
                <w:sz w:val="22"/>
                <w:szCs w:val="24"/>
              </w:rPr>
              <w:t>4</w:t>
            </w:r>
            <w:r w:rsidR="00B819B6">
              <w:rPr>
                <w:rFonts w:ascii="仿宋" w:eastAsia="仿宋" w:hAnsi="仿宋"/>
                <w:sz w:val="22"/>
                <w:szCs w:val="24"/>
              </w:rPr>
              <w:t>.</w:t>
            </w:r>
            <w:r>
              <w:rPr>
                <w:rFonts w:ascii="仿宋" w:eastAsia="仿宋" w:hAnsi="仿宋"/>
                <w:sz w:val="22"/>
                <w:szCs w:val="24"/>
              </w:rPr>
              <w:t>7</w:t>
            </w:r>
          </w:p>
        </w:tc>
        <w:tc>
          <w:tcPr>
            <w:tcW w:w="851" w:type="dxa"/>
          </w:tcPr>
          <w:p w14:paraId="21F5C4D1" w14:textId="08585279" w:rsidR="00572077" w:rsidRDefault="00D27083">
            <w:pPr>
              <w:jc w:val="center"/>
              <w:rPr>
                <w:rFonts w:ascii="仿宋" w:eastAsia="仿宋" w:hAnsi="仿宋"/>
                <w:sz w:val="22"/>
                <w:szCs w:val="24"/>
              </w:rPr>
            </w:pPr>
            <w:r>
              <w:rPr>
                <w:rFonts w:ascii="仿宋" w:eastAsia="仿宋" w:hAnsi="仿宋"/>
                <w:sz w:val="22"/>
                <w:szCs w:val="24"/>
              </w:rPr>
              <w:t>4</w:t>
            </w:r>
            <w:r w:rsidR="00B819B6">
              <w:rPr>
                <w:rFonts w:ascii="仿宋" w:eastAsia="仿宋" w:hAnsi="仿宋"/>
                <w:sz w:val="22"/>
                <w:szCs w:val="24"/>
              </w:rPr>
              <w:t>.</w:t>
            </w:r>
            <w:r>
              <w:rPr>
                <w:rFonts w:ascii="仿宋" w:eastAsia="仿宋" w:hAnsi="仿宋"/>
                <w:sz w:val="22"/>
                <w:szCs w:val="24"/>
              </w:rPr>
              <w:t>6</w:t>
            </w:r>
          </w:p>
        </w:tc>
        <w:tc>
          <w:tcPr>
            <w:tcW w:w="851" w:type="dxa"/>
          </w:tcPr>
          <w:p w14:paraId="6C8C3FB1" w14:textId="15004FC3" w:rsidR="00572077" w:rsidRDefault="00D27083">
            <w:pPr>
              <w:jc w:val="center"/>
              <w:rPr>
                <w:rFonts w:ascii="仿宋" w:eastAsia="仿宋" w:hAnsi="仿宋"/>
                <w:sz w:val="22"/>
                <w:szCs w:val="24"/>
              </w:rPr>
            </w:pPr>
            <w:r>
              <w:rPr>
                <w:rFonts w:ascii="仿宋" w:eastAsia="仿宋" w:hAnsi="仿宋"/>
                <w:sz w:val="22"/>
                <w:szCs w:val="24"/>
              </w:rPr>
              <w:t>4</w:t>
            </w:r>
            <w:r w:rsidR="00B819B6">
              <w:rPr>
                <w:rFonts w:ascii="仿宋" w:eastAsia="仿宋" w:hAnsi="仿宋"/>
                <w:sz w:val="22"/>
                <w:szCs w:val="24"/>
              </w:rPr>
              <w:t>.</w:t>
            </w:r>
            <w:r>
              <w:rPr>
                <w:rFonts w:ascii="仿宋" w:eastAsia="仿宋" w:hAnsi="仿宋"/>
                <w:sz w:val="22"/>
                <w:szCs w:val="24"/>
              </w:rPr>
              <w:t>5</w:t>
            </w:r>
          </w:p>
        </w:tc>
      </w:tr>
      <w:tr w:rsidR="00572077" w14:paraId="76BB05BA" w14:textId="77777777">
        <w:tc>
          <w:tcPr>
            <w:tcW w:w="1271" w:type="dxa"/>
          </w:tcPr>
          <w:p w14:paraId="1C4268B7"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部、省级</w:t>
            </w:r>
          </w:p>
        </w:tc>
        <w:tc>
          <w:tcPr>
            <w:tcW w:w="851" w:type="dxa"/>
          </w:tcPr>
          <w:p w14:paraId="3AB7E363" w14:textId="50702262" w:rsidR="00572077" w:rsidRDefault="00D27083">
            <w:pPr>
              <w:jc w:val="center"/>
              <w:rPr>
                <w:rFonts w:ascii="仿宋" w:eastAsia="仿宋" w:hAnsi="仿宋"/>
                <w:sz w:val="22"/>
                <w:szCs w:val="24"/>
              </w:rPr>
            </w:pPr>
            <w:r>
              <w:rPr>
                <w:rFonts w:ascii="仿宋" w:eastAsia="仿宋" w:hAnsi="仿宋"/>
                <w:sz w:val="22"/>
                <w:szCs w:val="24"/>
              </w:rPr>
              <w:t>4</w:t>
            </w:r>
            <w:r w:rsidR="00B819B6">
              <w:rPr>
                <w:rFonts w:ascii="仿宋" w:eastAsia="仿宋" w:hAnsi="仿宋"/>
                <w:sz w:val="22"/>
                <w:szCs w:val="24"/>
              </w:rPr>
              <w:t>.</w:t>
            </w:r>
            <w:r>
              <w:rPr>
                <w:rFonts w:ascii="仿宋" w:eastAsia="仿宋" w:hAnsi="仿宋"/>
                <w:sz w:val="22"/>
                <w:szCs w:val="24"/>
              </w:rPr>
              <w:t>2</w:t>
            </w:r>
          </w:p>
        </w:tc>
        <w:tc>
          <w:tcPr>
            <w:tcW w:w="851" w:type="dxa"/>
          </w:tcPr>
          <w:p w14:paraId="3B9B1B91" w14:textId="12141EEB" w:rsidR="00572077" w:rsidRDefault="00D27083">
            <w:pPr>
              <w:jc w:val="center"/>
              <w:rPr>
                <w:rFonts w:ascii="仿宋" w:eastAsia="仿宋" w:hAnsi="仿宋"/>
                <w:sz w:val="22"/>
                <w:szCs w:val="24"/>
              </w:rPr>
            </w:pPr>
            <w:r>
              <w:rPr>
                <w:rFonts w:ascii="仿宋" w:eastAsia="仿宋" w:hAnsi="仿宋"/>
                <w:sz w:val="22"/>
                <w:szCs w:val="24"/>
              </w:rPr>
              <w:t>4</w:t>
            </w:r>
            <w:r w:rsidR="00B819B6">
              <w:rPr>
                <w:rFonts w:ascii="仿宋" w:eastAsia="仿宋" w:hAnsi="仿宋"/>
                <w:sz w:val="22"/>
                <w:szCs w:val="24"/>
              </w:rPr>
              <w:t>.</w:t>
            </w:r>
            <w:r>
              <w:rPr>
                <w:rFonts w:ascii="仿宋" w:eastAsia="仿宋" w:hAnsi="仿宋"/>
                <w:sz w:val="22"/>
                <w:szCs w:val="24"/>
              </w:rPr>
              <w:t>1</w:t>
            </w:r>
          </w:p>
        </w:tc>
        <w:tc>
          <w:tcPr>
            <w:tcW w:w="851" w:type="dxa"/>
          </w:tcPr>
          <w:p w14:paraId="487D51E8" w14:textId="11354A9D" w:rsidR="00572077" w:rsidRDefault="00D27083">
            <w:pPr>
              <w:jc w:val="center"/>
              <w:rPr>
                <w:rFonts w:ascii="仿宋" w:eastAsia="仿宋" w:hAnsi="仿宋"/>
                <w:sz w:val="22"/>
                <w:szCs w:val="24"/>
              </w:rPr>
            </w:pPr>
            <w:r>
              <w:rPr>
                <w:rFonts w:ascii="仿宋" w:eastAsia="仿宋" w:hAnsi="仿宋"/>
                <w:sz w:val="22"/>
                <w:szCs w:val="24"/>
              </w:rPr>
              <w:t>4</w:t>
            </w:r>
            <w:r w:rsidR="00B819B6">
              <w:rPr>
                <w:rFonts w:ascii="仿宋" w:eastAsia="仿宋" w:hAnsi="仿宋"/>
                <w:sz w:val="22"/>
                <w:szCs w:val="24"/>
              </w:rPr>
              <w:t>.</w:t>
            </w:r>
            <w:r>
              <w:rPr>
                <w:rFonts w:ascii="仿宋" w:eastAsia="仿宋" w:hAnsi="仿宋"/>
                <w:sz w:val="22"/>
                <w:szCs w:val="24"/>
              </w:rPr>
              <w:t>0</w:t>
            </w:r>
          </w:p>
        </w:tc>
        <w:tc>
          <w:tcPr>
            <w:tcW w:w="850" w:type="dxa"/>
          </w:tcPr>
          <w:p w14:paraId="0ABC0F05" w14:textId="0503E197" w:rsidR="00572077" w:rsidRDefault="00D27083">
            <w:pPr>
              <w:jc w:val="center"/>
              <w:rPr>
                <w:rFonts w:ascii="仿宋" w:eastAsia="仿宋" w:hAnsi="仿宋"/>
                <w:sz w:val="22"/>
                <w:szCs w:val="24"/>
              </w:rPr>
            </w:pPr>
            <w:r>
              <w:rPr>
                <w:rFonts w:ascii="仿宋" w:eastAsia="仿宋" w:hAnsi="仿宋"/>
                <w:sz w:val="22"/>
                <w:szCs w:val="24"/>
              </w:rPr>
              <w:t>3</w:t>
            </w:r>
            <w:r w:rsidR="00B819B6">
              <w:rPr>
                <w:rFonts w:ascii="仿宋" w:eastAsia="仿宋" w:hAnsi="仿宋"/>
                <w:sz w:val="22"/>
                <w:szCs w:val="24"/>
              </w:rPr>
              <w:t>.</w:t>
            </w:r>
            <w:r>
              <w:rPr>
                <w:rFonts w:ascii="仿宋" w:eastAsia="仿宋" w:hAnsi="仿宋"/>
                <w:sz w:val="22"/>
                <w:szCs w:val="24"/>
              </w:rPr>
              <w:t>9</w:t>
            </w:r>
          </w:p>
        </w:tc>
        <w:tc>
          <w:tcPr>
            <w:tcW w:w="851" w:type="dxa"/>
          </w:tcPr>
          <w:p w14:paraId="6B98EF35" w14:textId="68FE1FC5" w:rsidR="00572077" w:rsidRDefault="00D27083">
            <w:pPr>
              <w:jc w:val="center"/>
              <w:rPr>
                <w:rFonts w:ascii="仿宋" w:eastAsia="仿宋" w:hAnsi="仿宋"/>
                <w:sz w:val="22"/>
                <w:szCs w:val="24"/>
              </w:rPr>
            </w:pPr>
            <w:r>
              <w:rPr>
                <w:rFonts w:ascii="仿宋" w:eastAsia="仿宋" w:hAnsi="仿宋"/>
                <w:sz w:val="22"/>
                <w:szCs w:val="24"/>
              </w:rPr>
              <w:t>3</w:t>
            </w:r>
            <w:r w:rsidR="00B819B6">
              <w:rPr>
                <w:rFonts w:ascii="仿宋" w:eastAsia="仿宋" w:hAnsi="仿宋"/>
                <w:sz w:val="22"/>
                <w:szCs w:val="24"/>
              </w:rPr>
              <w:t>.</w:t>
            </w:r>
            <w:r>
              <w:rPr>
                <w:rFonts w:ascii="仿宋" w:eastAsia="仿宋" w:hAnsi="仿宋"/>
                <w:sz w:val="22"/>
                <w:szCs w:val="24"/>
              </w:rPr>
              <w:t>8</w:t>
            </w:r>
          </w:p>
        </w:tc>
        <w:tc>
          <w:tcPr>
            <w:tcW w:w="851" w:type="dxa"/>
          </w:tcPr>
          <w:p w14:paraId="651DAD87" w14:textId="44F446A9" w:rsidR="00572077" w:rsidRDefault="00D27083">
            <w:pPr>
              <w:jc w:val="center"/>
              <w:rPr>
                <w:rFonts w:ascii="仿宋" w:eastAsia="仿宋" w:hAnsi="仿宋"/>
                <w:sz w:val="22"/>
                <w:szCs w:val="24"/>
              </w:rPr>
            </w:pPr>
            <w:r>
              <w:rPr>
                <w:rFonts w:ascii="仿宋" w:eastAsia="仿宋" w:hAnsi="仿宋"/>
                <w:sz w:val="22"/>
                <w:szCs w:val="24"/>
              </w:rPr>
              <w:t>3</w:t>
            </w:r>
            <w:r w:rsidR="00B819B6">
              <w:rPr>
                <w:rFonts w:ascii="仿宋" w:eastAsia="仿宋" w:hAnsi="仿宋"/>
                <w:sz w:val="22"/>
                <w:szCs w:val="24"/>
              </w:rPr>
              <w:t>.</w:t>
            </w:r>
            <w:r>
              <w:rPr>
                <w:rFonts w:ascii="仿宋" w:eastAsia="仿宋" w:hAnsi="仿宋"/>
                <w:sz w:val="22"/>
                <w:szCs w:val="24"/>
              </w:rPr>
              <w:t>7</w:t>
            </w:r>
          </w:p>
        </w:tc>
        <w:tc>
          <w:tcPr>
            <w:tcW w:w="851" w:type="dxa"/>
          </w:tcPr>
          <w:p w14:paraId="3E96F5D3" w14:textId="5357ABD0" w:rsidR="00572077" w:rsidRDefault="00D27083">
            <w:pPr>
              <w:jc w:val="center"/>
              <w:rPr>
                <w:rFonts w:ascii="仿宋" w:eastAsia="仿宋" w:hAnsi="仿宋"/>
                <w:sz w:val="22"/>
                <w:szCs w:val="24"/>
              </w:rPr>
            </w:pPr>
            <w:r>
              <w:rPr>
                <w:rFonts w:ascii="仿宋" w:eastAsia="仿宋" w:hAnsi="仿宋"/>
                <w:sz w:val="22"/>
                <w:szCs w:val="24"/>
              </w:rPr>
              <w:t>3</w:t>
            </w:r>
            <w:r w:rsidR="00B819B6">
              <w:rPr>
                <w:rFonts w:ascii="仿宋" w:eastAsia="仿宋" w:hAnsi="仿宋"/>
                <w:sz w:val="22"/>
                <w:szCs w:val="24"/>
              </w:rPr>
              <w:t>.</w:t>
            </w:r>
            <w:r>
              <w:rPr>
                <w:rFonts w:ascii="仿宋" w:eastAsia="仿宋" w:hAnsi="仿宋"/>
                <w:sz w:val="22"/>
                <w:szCs w:val="24"/>
              </w:rPr>
              <w:t>6</w:t>
            </w:r>
          </w:p>
        </w:tc>
        <w:tc>
          <w:tcPr>
            <w:tcW w:w="851" w:type="dxa"/>
          </w:tcPr>
          <w:p w14:paraId="40617B11" w14:textId="7DABC6BC" w:rsidR="00572077" w:rsidRDefault="00D27083">
            <w:pPr>
              <w:jc w:val="center"/>
              <w:rPr>
                <w:rFonts w:ascii="仿宋" w:eastAsia="仿宋" w:hAnsi="仿宋"/>
                <w:sz w:val="22"/>
                <w:szCs w:val="24"/>
              </w:rPr>
            </w:pPr>
            <w:r>
              <w:rPr>
                <w:rFonts w:ascii="仿宋" w:eastAsia="仿宋" w:hAnsi="仿宋"/>
                <w:sz w:val="22"/>
                <w:szCs w:val="24"/>
              </w:rPr>
              <w:t>3</w:t>
            </w:r>
            <w:r w:rsidR="00B819B6">
              <w:rPr>
                <w:rFonts w:ascii="仿宋" w:eastAsia="仿宋" w:hAnsi="仿宋"/>
                <w:sz w:val="22"/>
                <w:szCs w:val="24"/>
              </w:rPr>
              <w:t>.</w:t>
            </w:r>
            <w:r>
              <w:rPr>
                <w:rFonts w:ascii="仿宋" w:eastAsia="仿宋" w:hAnsi="仿宋"/>
                <w:sz w:val="22"/>
                <w:szCs w:val="24"/>
              </w:rPr>
              <w:t>5</w:t>
            </w:r>
          </w:p>
        </w:tc>
      </w:tr>
      <w:tr w:rsidR="00572077" w14:paraId="4031181D" w14:textId="77777777">
        <w:tc>
          <w:tcPr>
            <w:tcW w:w="1271" w:type="dxa"/>
          </w:tcPr>
          <w:p w14:paraId="7FD7A681" w14:textId="77777777" w:rsidR="00572077" w:rsidRPr="00FD0B72" w:rsidRDefault="00000000">
            <w:pPr>
              <w:jc w:val="center"/>
              <w:rPr>
                <w:rFonts w:ascii="仿宋" w:eastAsia="仿宋" w:hAnsi="仿宋"/>
                <w:b/>
                <w:bCs/>
                <w:color w:val="000000" w:themeColor="text1"/>
                <w:sz w:val="24"/>
                <w:szCs w:val="28"/>
              </w:rPr>
            </w:pPr>
            <w:r w:rsidRPr="00FD0B72">
              <w:rPr>
                <w:rFonts w:ascii="仿宋" w:eastAsia="仿宋" w:hAnsi="仿宋" w:hint="eastAsia"/>
                <w:b/>
                <w:bCs/>
                <w:color w:val="000000" w:themeColor="text1"/>
                <w:sz w:val="24"/>
                <w:szCs w:val="28"/>
              </w:rPr>
              <w:t>校级</w:t>
            </w:r>
          </w:p>
        </w:tc>
        <w:tc>
          <w:tcPr>
            <w:tcW w:w="851" w:type="dxa"/>
          </w:tcPr>
          <w:p w14:paraId="0F1B9F79" w14:textId="13401223" w:rsidR="00572077" w:rsidRPr="00FD0B72" w:rsidRDefault="00AD76A6">
            <w:pPr>
              <w:jc w:val="center"/>
              <w:rPr>
                <w:rFonts w:ascii="仿宋" w:eastAsia="仿宋" w:hAnsi="仿宋"/>
                <w:color w:val="000000" w:themeColor="text1"/>
                <w:sz w:val="22"/>
                <w:szCs w:val="24"/>
              </w:rPr>
            </w:pPr>
            <w:r>
              <w:rPr>
                <w:rFonts w:ascii="仿宋" w:eastAsia="仿宋" w:hAnsi="仿宋"/>
                <w:color w:val="000000" w:themeColor="text1"/>
                <w:sz w:val="22"/>
                <w:szCs w:val="24"/>
              </w:rPr>
              <w:t>2</w:t>
            </w:r>
            <w:r w:rsidRPr="00FD0B72">
              <w:rPr>
                <w:rFonts w:ascii="仿宋" w:eastAsia="仿宋" w:hAnsi="仿宋"/>
                <w:color w:val="000000" w:themeColor="text1"/>
                <w:sz w:val="22"/>
                <w:szCs w:val="24"/>
              </w:rPr>
              <w:t>.</w:t>
            </w:r>
            <w:r>
              <w:rPr>
                <w:rFonts w:ascii="仿宋" w:eastAsia="仿宋" w:hAnsi="仿宋"/>
                <w:color w:val="000000" w:themeColor="text1"/>
                <w:sz w:val="22"/>
                <w:szCs w:val="24"/>
              </w:rPr>
              <w:t>9</w:t>
            </w:r>
          </w:p>
        </w:tc>
        <w:tc>
          <w:tcPr>
            <w:tcW w:w="851" w:type="dxa"/>
          </w:tcPr>
          <w:p w14:paraId="31C19B22" w14:textId="3FA26277" w:rsidR="00572077" w:rsidRPr="00FD0B72" w:rsidRDefault="00AD76A6">
            <w:pPr>
              <w:jc w:val="center"/>
              <w:rPr>
                <w:rFonts w:ascii="仿宋" w:eastAsia="仿宋" w:hAnsi="仿宋"/>
                <w:color w:val="000000" w:themeColor="text1"/>
                <w:sz w:val="22"/>
                <w:szCs w:val="24"/>
              </w:rPr>
            </w:pPr>
            <w:r>
              <w:rPr>
                <w:rFonts w:ascii="仿宋" w:eastAsia="仿宋" w:hAnsi="仿宋"/>
                <w:color w:val="000000" w:themeColor="text1"/>
                <w:sz w:val="22"/>
                <w:szCs w:val="24"/>
              </w:rPr>
              <w:t>2</w:t>
            </w:r>
            <w:r w:rsidRPr="00FD0B72">
              <w:rPr>
                <w:rFonts w:ascii="仿宋" w:eastAsia="仿宋" w:hAnsi="仿宋"/>
                <w:color w:val="000000" w:themeColor="text1"/>
                <w:sz w:val="22"/>
                <w:szCs w:val="24"/>
              </w:rPr>
              <w:t>.</w:t>
            </w:r>
            <w:r>
              <w:rPr>
                <w:rFonts w:ascii="仿宋" w:eastAsia="仿宋" w:hAnsi="仿宋"/>
                <w:color w:val="000000" w:themeColor="text1"/>
                <w:sz w:val="22"/>
                <w:szCs w:val="24"/>
              </w:rPr>
              <w:t>7</w:t>
            </w:r>
          </w:p>
        </w:tc>
        <w:tc>
          <w:tcPr>
            <w:tcW w:w="851" w:type="dxa"/>
          </w:tcPr>
          <w:p w14:paraId="6B692757" w14:textId="314B46F6" w:rsidR="00572077" w:rsidRPr="00FD0B72" w:rsidRDefault="00AD76A6">
            <w:pPr>
              <w:jc w:val="center"/>
              <w:rPr>
                <w:rFonts w:ascii="仿宋" w:eastAsia="仿宋" w:hAnsi="仿宋"/>
                <w:color w:val="000000" w:themeColor="text1"/>
                <w:sz w:val="22"/>
                <w:szCs w:val="24"/>
              </w:rPr>
            </w:pPr>
            <w:r>
              <w:rPr>
                <w:rFonts w:ascii="仿宋" w:eastAsia="仿宋" w:hAnsi="仿宋"/>
                <w:color w:val="000000" w:themeColor="text1"/>
                <w:sz w:val="22"/>
                <w:szCs w:val="24"/>
              </w:rPr>
              <w:t>2</w:t>
            </w:r>
            <w:r w:rsidR="00B819B6" w:rsidRPr="00FD0B72">
              <w:rPr>
                <w:rFonts w:ascii="仿宋" w:eastAsia="仿宋" w:hAnsi="仿宋"/>
                <w:color w:val="000000" w:themeColor="text1"/>
                <w:sz w:val="22"/>
                <w:szCs w:val="24"/>
              </w:rPr>
              <w:t>.5</w:t>
            </w:r>
          </w:p>
        </w:tc>
        <w:tc>
          <w:tcPr>
            <w:tcW w:w="850" w:type="dxa"/>
          </w:tcPr>
          <w:p w14:paraId="3C171317" w14:textId="2F10D719" w:rsidR="00572077" w:rsidRPr="00FD0B72" w:rsidRDefault="00AD76A6">
            <w:pPr>
              <w:jc w:val="center"/>
              <w:rPr>
                <w:rFonts w:ascii="仿宋" w:eastAsia="仿宋" w:hAnsi="仿宋"/>
                <w:color w:val="000000" w:themeColor="text1"/>
                <w:sz w:val="22"/>
                <w:szCs w:val="24"/>
              </w:rPr>
            </w:pPr>
            <w:r>
              <w:rPr>
                <w:rFonts w:ascii="仿宋" w:eastAsia="仿宋" w:hAnsi="仿宋"/>
                <w:color w:val="000000" w:themeColor="text1"/>
                <w:sz w:val="22"/>
                <w:szCs w:val="24"/>
              </w:rPr>
              <w:t>2</w:t>
            </w:r>
            <w:r w:rsidR="00B819B6" w:rsidRPr="00FD0B72">
              <w:rPr>
                <w:rFonts w:ascii="仿宋" w:eastAsia="仿宋" w:hAnsi="仿宋"/>
                <w:color w:val="000000" w:themeColor="text1"/>
                <w:sz w:val="22"/>
                <w:szCs w:val="24"/>
              </w:rPr>
              <w:t>.</w:t>
            </w:r>
            <w:r>
              <w:rPr>
                <w:rFonts w:ascii="仿宋" w:eastAsia="仿宋" w:hAnsi="仿宋"/>
                <w:color w:val="000000" w:themeColor="text1"/>
                <w:sz w:val="22"/>
                <w:szCs w:val="24"/>
              </w:rPr>
              <w:t>3</w:t>
            </w:r>
          </w:p>
        </w:tc>
        <w:tc>
          <w:tcPr>
            <w:tcW w:w="851" w:type="dxa"/>
          </w:tcPr>
          <w:p w14:paraId="5C443524" w14:textId="210D4010" w:rsidR="00572077" w:rsidRPr="00FD0B72" w:rsidRDefault="00AD76A6">
            <w:pPr>
              <w:jc w:val="center"/>
              <w:rPr>
                <w:rFonts w:ascii="仿宋" w:eastAsia="仿宋" w:hAnsi="仿宋"/>
                <w:color w:val="000000" w:themeColor="text1"/>
                <w:sz w:val="22"/>
                <w:szCs w:val="24"/>
              </w:rPr>
            </w:pPr>
            <w:r>
              <w:rPr>
                <w:rFonts w:ascii="仿宋" w:eastAsia="仿宋" w:hAnsi="仿宋"/>
                <w:color w:val="000000" w:themeColor="text1"/>
                <w:sz w:val="22"/>
                <w:szCs w:val="24"/>
              </w:rPr>
              <w:t>2</w:t>
            </w:r>
            <w:r w:rsidR="00B819B6" w:rsidRPr="00FD0B72">
              <w:rPr>
                <w:rFonts w:ascii="仿宋" w:eastAsia="仿宋" w:hAnsi="仿宋"/>
                <w:color w:val="000000" w:themeColor="text1"/>
                <w:sz w:val="22"/>
                <w:szCs w:val="24"/>
              </w:rPr>
              <w:t>.</w:t>
            </w:r>
            <w:r>
              <w:rPr>
                <w:rFonts w:ascii="仿宋" w:eastAsia="仿宋" w:hAnsi="仿宋"/>
                <w:color w:val="000000" w:themeColor="text1"/>
                <w:sz w:val="22"/>
                <w:szCs w:val="24"/>
              </w:rPr>
              <w:t>1</w:t>
            </w:r>
          </w:p>
        </w:tc>
        <w:tc>
          <w:tcPr>
            <w:tcW w:w="851" w:type="dxa"/>
          </w:tcPr>
          <w:p w14:paraId="3FB79379" w14:textId="4F7677B4" w:rsidR="00572077" w:rsidRPr="00FD0B72" w:rsidRDefault="00B819B6">
            <w:pPr>
              <w:jc w:val="center"/>
              <w:rPr>
                <w:rFonts w:ascii="仿宋" w:eastAsia="仿宋" w:hAnsi="仿宋"/>
                <w:color w:val="000000" w:themeColor="text1"/>
                <w:sz w:val="22"/>
                <w:szCs w:val="24"/>
              </w:rPr>
            </w:pPr>
            <w:r w:rsidRPr="00FD0B72">
              <w:rPr>
                <w:rFonts w:ascii="仿宋" w:eastAsia="仿宋" w:hAnsi="仿宋"/>
                <w:color w:val="000000" w:themeColor="text1"/>
                <w:sz w:val="22"/>
                <w:szCs w:val="24"/>
              </w:rPr>
              <w:t>1.</w:t>
            </w:r>
            <w:r w:rsidR="00AD76A6">
              <w:rPr>
                <w:rFonts w:ascii="仿宋" w:eastAsia="仿宋" w:hAnsi="仿宋"/>
                <w:color w:val="000000" w:themeColor="text1"/>
                <w:sz w:val="22"/>
                <w:szCs w:val="24"/>
              </w:rPr>
              <w:t>9</w:t>
            </w:r>
          </w:p>
        </w:tc>
        <w:tc>
          <w:tcPr>
            <w:tcW w:w="851" w:type="dxa"/>
          </w:tcPr>
          <w:p w14:paraId="00A16A4B" w14:textId="335FC1C6" w:rsidR="00572077" w:rsidRPr="00FD0B72" w:rsidRDefault="00B819B6">
            <w:pPr>
              <w:jc w:val="center"/>
              <w:rPr>
                <w:rFonts w:ascii="仿宋" w:eastAsia="仿宋" w:hAnsi="仿宋"/>
                <w:color w:val="000000" w:themeColor="text1"/>
                <w:sz w:val="22"/>
                <w:szCs w:val="24"/>
              </w:rPr>
            </w:pPr>
            <w:r w:rsidRPr="00FD0B72">
              <w:rPr>
                <w:rFonts w:ascii="仿宋" w:eastAsia="仿宋" w:hAnsi="仿宋"/>
                <w:color w:val="000000" w:themeColor="text1"/>
                <w:sz w:val="22"/>
                <w:szCs w:val="24"/>
              </w:rPr>
              <w:t>1.</w:t>
            </w:r>
            <w:r w:rsidR="00AD76A6">
              <w:rPr>
                <w:rFonts w:ascii="仿宋" w:eastAsia="仿宋" w:hAnsi="仿宋"/>
                <w:color w:val="000000" w:themeColor="text1"/>
                <w:sz w:val="22"/>
                <w:szCs w:val="24"/>
              </w:rPr>
              <w:t>7</w:t>
            </w:r>
          </w:p>
        </w:tc>
        <w:tc>
          <w:tcPr>
            <w:tcW w:w="851" w:type="dxa"/>
          </w:tcPr>
          <w:p w14:paraId="4B7770D9" w14:textId="35C10E35" w:rsidR="00572077" w:rsidRPr="00FD0B72" w:rsidRDefault="00B819B6">
            <w:pPr>
              <w:jc w:val="center"/>
              <w:rPr>
                <w:rFonts w:ascii="仿宋" w:eastAsia="仿宋" w:hAnsi="仿宋"/>
                <w:color w:val="000000" w:themeColor="text1"/>
                <w:sz w:val="22"/>
                <w:szCs w:val="24"/>
              </w:rPr>
            </w:pPr>
            <w:r w:rsidRPr="00FD0B72">
              <w:rPr>
                <w:rFonts w:ascii="仿宋" w:eastAsia="仿宋" w:hAnsi="仿宋"/>
                <w:color w:val="000000" w:themeColor="text1"/>
                <w:sz w:val="22"/>
                <w:szCs w:val="24"/>
              </w:rPr>
              <w:t>1.</w:t>
            </w:r>
            <w:r w:rsidR="00AD76A6">
              <w:rPr>
                <w:rFonts w:ascii="仿宋" w:eastAsia="仿宋" w:hAnsi="仿宋"/>
                <w:color w:val="000000" w:themeColor="text1"/>
                <w:sz w:val="22"/>
                <w:szCs w:val="24"/>
              </w:rPr>
              <w:t>5</w:t>
            </w:r>
          </w:p>
        </w:tc>
      </w:tr>
      <w:tr w:rsidR="00572077" w14:paraId="257296F9" w14:textId="77777777">
        <w:tc>
          <w:tcPr>
            <w:tcW w:w="1271" w:type="dxa"/>
          </w:tcPr>
          <w:p w14:paraId="3676E953"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院级</w:t>
            </w:r>
          </w:p>
        </w:tc>
        <w:tc>
          <w:tcPr>
            <w:tcW w:w="851" w:type="dxa"/>
          </w:tcPr>
          <w:p w14:paraId="0AE1F85C" w14:textId="77777777" w:rsidR="00572077" w:rsidRDefault="00000000">
            <w:pPr>
              <w:jc w:val="center"/>
              <w:rPr>
                <w:rFonts w:ascii="仿宋" w:eastAsia="仿宋" w:hAnsi="仿宋"/>
                <w:sz w:val="22"/>
                <w:szCs w:val="24"/>
              </w:rPr>
            </w:pPr>
            <w:r>
              <w:rPr>
                <w:rFonts w:ascii="仿宋" w:eastAsia="仿宋" w:hAnsi="仿宋" w:hint="eastAsia"/>
                <w:sz w:val="22"/>
                <w:szCs w:val="24"/>
              </w:rPr>
              <w:t>0</w:t>
            </w:r>
            <w:r>
              <w:rPr>
                <w:rFonts w:ascii="仿宋" w:eastAsia="仿宋" w:hAnsi="仿宋"/>
                <w:sz w:val="22"/>
                <w:szCs w:val="24"/>
              </w:rPr>
              <w:t>.8</w:t>
            </w:r>
          </w:p>
        </w:tc>
        <w:tc>
          <w:tcPr>
            <w:tcW w:w="851" w:type="dxa"/>
          </w:tcPr>
          <w:p w14:paraId="1A01A7C8" w14:textId="77777777" w:rsidR="00572077" w:rsidRDefault="00000000">
            <w:pPr>
              <w:jc w:val="center"/>
              <w:rPr>
                <w:rFonts w:ascii="仿宋" w:eastAsia="仿宋" w:hAnsi="仿宋"/>
                <w:sz w:val="22"/>
                <w:szCs w:val="24"/>
              </w:rPr>
            </w:pPr>
            <w:r>
              <w:rPr>
                <w:rFonts w:ascii="仿宋" w:eastAsia="仿宋" w:hAnsi="仿宋" w:hint="eastAsia"/>
                <w:sz w:val="22"/>
                <w:szCs w:val="24"/>
              </w:rPr>
              <w:t>0</w:t>
            </w:r>
            <w:r>
              <w:rPr>
                <w:rFonts w:ascii="仿宋" w:eastAsia="仿宋" w:hAnsi="仿宋"/>
                <w:sz w:val="22"/>
                <w:szCs w:val="24"/>
              </w:rPr>
              <w:t>.6</w:t>
            </w:r>
          </w:p>
        </w:tc>
        <w:tc>
          <w:tcPr>
            <w:tcW w:w="851" w:type="dxa"/>
          </w:tcPr>
          <w:p w14:paraId="4C8E6CA3" w14:textId="77777777" w:rsidR="00572077" w:rsidRDefault="00000000">
            <w:pPr>
              <w:jc w:val="center"/>
              <w:rPr>
                <w:rFonts w:ascii="仿宋" w:eastAsia="仿宋" w:hAnsi="仿宋"/>
                <w:sz w:val="22"/>
                <w:szCs w:val="24"/>
              </w:rPr>
            </w:pPr>
            <w:r>
              <w:rPr>
                <w:rFonts w:ascii="仿宋" w:eastAsia="仿宋" w:hAnsi="仿宋" w:hint="eastAsia"/>
                <w:sz w:val="22"/>
                <w:szCs w:val="24"/>
              </w:rPr>
              <w:t>0</w:t>
            </w:r>
            <w:r>
              <w:rPr>
                <w:rFonts w:ascii="仿宋" w:eastAsia="仿宋" w:hAnsi="仿宋"/>
                <w:sz w:val="22"/>
                <w:szCs w:val="24"/>
              </w:rPr>
              <w:t>.4</w:t>
            </w:r>
          </w:p>
        </w:tc>
        <w:tc>
          <w:tcPr>
            <w:tcW w:w="850" w:type="dxa"/>
          </w:tcPr>
          <w:p w14:paraId="0EEA7FE9" w14:textId="77777777" w:rsidR="00572077" w:rsidRDefault="00000000">
            <w:pPr>
              <w:jc w:val="center"/>
              <w:rPr>
                <w:rFonts w:ascii="仿宋" w:eastAsia="仿宋" w:hAnsi="仿宋"/>
                <w:sz w:val="22"/>
                <w:szCs w:val="24"/>
              </w:rPr>
            </w:pPr>
            <w:r>
              <w:rPr>
                <w:rFonts w:ascii="仿宋" w:eastAsia="仿宋" w:hAnsi="仿宋" w:hint="eastAsia"/>
                <w:sz w:val="22"/>
                <w:szCs w:val="24"/>
              </w:rPr>
              <w:t>——</w:t>
            </w:r>
          </w:p>
        </w:tc>
        <w:tc>
          <w:tcPr>
            <w:tcW w:w="851" w:type="dxa"/>
          </w:tcPr>
          <w:p w14:paraId="5539C730" w14:textId="77777777" w:rsidR="00572077" w:rsidRDefault="00000000">
            <w:pPr>
              <w:jc w:val="center"/>
              <w:rPr>
                <w:rFonts w:ascii="仿宋" w:eastAsia="仿宋" w:hAnsi="仿宋"/>
                <w:sz w:val="22"/>
                <w:szCs w:val="24"/>
              </w:rPr>
            </w:pPr>
            <w:r>
              <w:rPr>
                <w:rFonts w:ascii="仿宋" w:eastAsia="仿宋" w:hAnsi="仿宋" w:hint="eastAsia"/>
                <w:sz w:val="22"/>
                <w:szCs w:val="24"/>
              </w:rPr>
              <w:t>——</w:t>
            </w:r>
          </w:p>
        </w:tc>
        <w:tc>
          <w:tcPr>
            <w:tcW w:w="851" w:type="dxa"/>
          </w:tcPr>
          <w:p w14:paraId="249B6976" w14:textId="77777777" w:rsidR="00572077" w:rsidRDefault="00000000">
            <w:pPr>
              <w:jc w:val="center"/>
              <w:rPr>
                <w:rFonts w:ascii="仿宋" w:eastAsia="仿宋" w:hAnsi="仿宋"/>
                <w:sz w:val="22"/>
                <w:szCs w:val="24"/>
              </w:rPr>
            </w:pPr>
            <w:r>
              <w:rPr>
                <w:rFonts w:ascii="仿宋" w:eastAsia="仿宋" w:hAnsi="仿宋" w:hint="eastAsia"/>
                <w:sz w:val="22"/>
                <w:szCs w:val="24"/>
              </w:rPr>
              <w:t>——</w:t>
            </w:r>
          </w:p>
        </w:tc>
        <w:tc>
          <w:tcPr>
            <w:tcW w:w="851" w:type="dxa"/>
          </w:tcPr>
          <w:p w14:paraId="7929925B" w14:textId="77777777" w:rsidR="00572077" w:rsidRDefault="00000000">
            <w:pPr>
              <w:jc w:val="center"/>
              <w:rPr>
                <w:rFonts w:ascii="仿宋" w:eastAsia="仿宋" w:hAnsi="仿宋"/>
                <w:sz w:val="22"/>
                <w:szCs w:val="24"/>
              </w:rPr>
            </w:pPr>
            <w:r>
              <w:rPr>
                <w:rFonts w:ascii="仿宋" w:eastAsia="仿宋" w:hAnsi="仿宋" w:hint="eastAsia"/>
                <w:sz w:val="22"/>
                <w:szCs w:val="24"/>
              </w:rPr>
              <w:t>——</w:t>
            </w:r>
          </w:p>
        </w:tc>
        <w:tc>
          <w:tcPr>
            <w:tcW w:w="851" w:type="dxa"/>
          </w:tcPr>
          <w:p w14:paraId="4AE099A1" w14:textId="77777777" w:rsidR="00572077" w:rsidRDefault="00000000">
            <w:pPr>
              <w:jc w:val="center"/>
              <w:rPr>
                <w:rFonts w:ascii="仿宋" w:eastAsia="仿宋" w:hAnsi="仿宋"/>
                <w:sz w:val="22"/>
                <w:szCs w:val="24"/>
              </w:rPr>
            </w:pPr>
            <w:r>
              <w:rPr>
                <w:rFonts w:ascii="仿宋" w:eastAsia="仿宋" w:hAnsi="仿宋" w:hint="eastAsia"/>
                <w:sz w:val="22"/>
                <w:szCs w:val="24"/>
              </w:rPr>
              <w:t>——</w:t>
            </w:r>
          </w:p>
        </w:tc>
      </w:tr>
    </w:tbl>
    <w:p w14:paraId="38168DFF" w14:textId="55E56B5A" w:rsidR="00572077" w:rsidRDefault="00000000">
      <w:pPr>
        <w:ind w:firstLineChars="200" w:firstLine="560"/>
        <w:rPr>
          <w:rFonts w:ascii="仿宋" w:eastAsia="仿宋" w:hAnsi="仿宋"/>
          <w:color w:val="000000"/>
          <w:sz w:val="28"/>
          <w:szCs w:val="28"/>
        </w:rPr>
      </w:pPr>
      <w:r>
        <w:rPr>
          <w:rFonts w:ascii="仿宋" w:eastAsia="仿宋" w:hAnsi="仿宋"/>
          <w:color w:val="000000"/>
          <w:sz w:val="28"/>
          <w:szCs w:val="28"/>
        </w:rPr>
        <w:t>比赛若设一、二、三等奖和优秀奖，奖励分对应分值为：一等奖对应第1名的分值，二等奖对应第2、3名的平均分值，三等奖对应第4、5、6名的平均分值，优秀奖对应第7、8名的平均分值。</w:t>
      </w:r>
    </w:p>
    <w:p w14:paraId="54524AAC" w14:textId="77777777" w:rsidR="00572077" w:rsidRDefault="00572077">
      <w:pPr>
        <w:ind w:firstLineChars="200" w:firstLine="560"/>
        <w:rPr>
          <w:rFonts w:ascii="仿宋" w:eastAsia="仿宋" w:hAnsi="仿宋"/>
          <w:color w:val="000000"/>
          <w:sz w:val="28"/>
          <w:szCs w:val="28"/>
        </w:rPr>
      </w:pPr>
    </w:p>
    <w:p w14:paraId="74079CEC" w14:textId="77777777" w:rsidR="00572077" w:rsidRDefault="00000000">
      <w:pPr>
        <w:pStyle w:val="a8"/>
        <w:numPr>
          <w:ilvl w:val="0"/>
          <w:numId w:val="1"/>
        </w:numPr>
        <w:ind w:firstLineChars="0"/>
        <w:jc w:val="center"/>
        <w:rPr>
          <w:rStyle w:val="fontstyle01"/>
          <w:rFonts w:hint="default"/>
        </w:rPr>
      </w:pPr>
      <w:r>
        <w:rPr>
          <w:rStyle w:val="fontstyle01"/>
          <w:rFonts w:hint="default"/>
        </w:rPr>
        <w:t xml:space="preserve"> 美育素质</w:t>
      </w:r>
    </w:p>
    <w:p w14:paraId="4182FE4D" w14:textId="357C6491" w:rsidR="00572077" w:rsidRDefault="00000000" w:rsidP="007715FF">
      <w:pPr>
        <w:ind w:firstLineChars="200" w:firstLine="560"/>
        <w:rPr>
          <w:rFonts w:ascii="仿宋" w:eastAsia="仿宋" w:hAnsi="仿宋"/>
          <w:color w:val="000000"/>
          <w:sz w:val="28"/>
          <w:szCs w:val="28"/>
        </w:rPr>
      </w:pPr>
      <w:r>
        <w:rPr>
          <w:rFonts w:ascii="黑体" w:eastAsia="黑体" w:hAnsi="黑体"/>
          <w:color w:val="000000"/>
          <w:sz w:val="28"/>
          <w:szCs w:val="28"/>
        </w:rPr>
        <w:t>第十</w:t>
      </w:r>
      <w:r w:rsidR="007715FF">
        <w:rPr>
          <w:rFonts w:ascii="黑体" w:eastAsia="黑体" w:hAnsi="黑体" w:hint="eastAsia"/>
          <w:color w:val="000000"/>
          <w:sz w:val="28"/>
          <w:szCs w:val="28"/>
        </w:rPr>
        <w:t>五</w:t>
      </w:r>
      <w:r>
        <w:rPr>
          <w:rFonts w:ascii="黑体" w:eastAsia="黑体" w:hAnsi="黑体"/>
          <w:color w:val="000000"/>
          <w:sz w:val="28"/>
          <w:szCs w:val="28"/>
        </w:rPr>
        <w:t xml:space="preserve">条 </w:t>
      </w:r>
      <w:r>
        <w:rPr>
          <w:rFonts w:ascii="仿宋" w:eastAsia="仿宋" w:hAnsi="仿宋"/>
          <w:color w:val="000000"/>
          <w:sz w:val="28"/>
          <w:szCs w:val="28"/>
        </w:rPr>
        <w:t>美育素质主要考察学生的文化理解、审美感知、艺术表现、创意实践等核心素养，以学生参与文化艺术实践与竞赛等情况为测评依据。</w:t>
      </w:r>
    </w:p>
    <w:p w14:paraId="5962B713" w14:textId="048B0189" w:rsidR="00572077" w:rsidRDefault="00000000">
      <w:pPr>
        <w:ind w:firstLineChars="200" w:firstLine="560"/>
        <w:rPr>
          <w:rFonts w:ascii="仿宋" w:eastAsia="仿宋" w:hAnsi="仿宋"/>
          <w:color w:val="000000"/>
          <w:sz w:val="28"/>
          <w:szCs w:val="28"/>
        </w:rPr>
      </w:pPr>
      <w:r>
        <w:rPr>
          <w:rFonts w:ascii="黑体" w:eastAsia="黑体" w:hAnsi="黑体"/>
          <w:color w:val="000000"/>
          <w:sz w:val="28"/>
          <w:szCs w:val="28"/>
        </w:rPr>
        <w:t>第十</w:t>
      </w:r>
      <w:r w:rsidR="007715FF">
        <w:rPr>
          <w:rFonts w:ascii="黑体" w:eastAsia="黑体" w:hAnsi="黑体" w:hint="eastAsia"/>
          <w:color w:val="000000"/>
          <w:sz w:val="28"/>
          <w:szCs w:val="28"/>
        </w:rPr>
        <w:t>六</w:t>
      </w:r>
      <w:r>
        <w:rPr>
          <w:rFonts w:ascii="黑体" w:eastAsia="黑体" w:hAnsi="黑体"/>
          <w:color w:val="000000"/>
          <w:sz w:val="28"/>
          <w:szCs w:val="28"/>
        </w:rPr>
        <w:t xml:space="preserve">条 </w:t>
      </w:r>
      <w:r>
        <w:rPr>
          <w:rFonts w:ascii="仿宋" w:eastAsia="仿宋" w:hAnsi="仿宋"/>
          <w:color w:val="000000"/>
          <w:sz w:val="28"/>
          <w:szCs w:val="28"/>
        </w:rPr>
        <w:t>美育素质测评主要根据以下方面进行评价：学生树立正确的历史观、民族观、国家观、文化观；学生具有崇高审美追求、高尚人格修养，心灵美、形象美、语言美、行为美。</w:t>
      </w:r>
    </w:p>
    <w:p w14:paraId="3B162B58" w14:textId="5FCA9E50" w:rsidR="00572077" w:rsidRDefault="00000000">
      <w:pPr>
        <w:ind w:firstLineChars="200" w:firstLine="560"/>
        <w:rPr>
          <w:rFonts w:ascii="仿宋" w:eastAsia="仿宋" w:hAnsi="仿宋"/>
          <w:color w:val="000000"/>
          <w:sz w:val="28"/>
          <w:szCs w:val="28"/>
        </w:rPr>
      </w:pPr>
      <w:r>
        <w:rPr>
          <w:rFonts w:ascii="黑体" w:eastAsia="黑体" w:hAnsi="黑体"/>
          <w:color w:val="000000"/>
          <w:sz w:val="28"/>
          <w:szCs w:val="28"/>
        </w:rPr>
        <w:lastRenderedPageBreak/>
        <w:t>第十</w:t>
      </w:r>
      <w:r w:rsidR="007715FF">
        <w:rPr>
          <w:rFonts w:ascii="黑体" w:eastAsia="黑体" w:hAnsi="黑体" w:hint="eastAsia"/>
          <w:color w:val="000000"/>
          <w:sz w:val="28"/>
          <w:szCs w:val="28"/>
        </w:rPr>
        <w:t>七</w:t>
      </w:r>
      <w:r>
        <w:rPr>
          <w:rFonts w:ascii="黑体" w:eastAsia="黑体" w:hAnsi="黑体"/>
          <w:color w:val="000000"/>
          <w:sz w:val="28"/>
          <w:szCs w:val="28"/>
        </w:rPr>
        <w:t xml:space="preserve">条 </w:t>
      </w:r>
      <w:r>
        <w:rPr>
          <w:rFonts w:ascii="仿宋" w:eastAsia="仿宋" w:hAnsi="仿宋"/>
          <w:color w:val="000000"/>
          <w:sz w:val="28"/>
          <w:szCs w:val="28"/>
        </w:rPr>
        <w:t>文化艺术实践与竞赛成绩以学生集体或个人在各级各类文化艺术竞赛中取得的成绩或奖励以及公开发表的相关作品等情况为依据。</w:t>
      </w:r>
    </w:p>
    <w:p w14:paraId="5C89A7D5" w14:textId="77777777" w:rsidR="00572077" w:rsidRDefault="00000000">
      <w:pPr>
        <w:ind w:firstLineChars="200" w:firstLine="562"/>
        <w:rPr>
          <w:rFonts w:ascii="仿宋" w:eastAsia="仿宋" w:hAnsi="仿宋"/>
          <w:b/>
          <w:bCs/>
          <w:color w:val="000000"/>
          <w:sz w:val="28"/>
          <w:szCs w:val="28"/>
        </w:rPr>
      </w:pPr>
      <w:r>
        <w:rPr>
          <w:rFonts w:ascii="仿宋" w:eastAsia="仿宋" w:hAnsi="仿宋"/>
          <w:b/>
          <w:bCs/>
          <w:color w:val="000000"/>
          <w:sz w:val="28"/>
          <w:szCs w:val="28"/>
        </w:rPr>
        <w:t>（一） 文艺活动与竞赛奖励分</w:t>
      </w:r>
    </w:p>
    <w:p w14:paraId="27F8808E" w14:textId="3F576E86" w:rsidR="00572077" w:rsidRDefault="00000000">
      <w:pPr>
        <w:ind w:firstLineChars="200" w:firstLine="560"/>
        <w:rPr>
          <w:rFonts w:ascii="仿宋" w:eastAsia="仿宋" w:hAnsi="仿宋"/>
          <w:color w:val="000000"/>
          <w:sz w:val="28"/>
          <w:szCs w:val="28"/>
        </w:rPr>
      </w:pPr>
      <w:r>
        <w:rPr>
          <w:rFonts w:ascii="仿宋" w:eastAsia="仿宋" w:hAnsi="仿宋"/>
          <w:color w:val="000000"/>
          <w:sz w:val="28"/>
          <w:szCs w:val="28"/>
        </w:rPr>
        <w:t>依据学生本学年参加校内外有关部门举办的各种演讲比赛、辩论赛、征文比赛、文艺竞赛活动所获表彰奖励予以计分，具体计分情况如下表：</w:t>
      </w:r>
      <w:r w:rsidR="00B819B6">
        <w:rPr>
          <w:rFonts w:ascii="仿宋" w:eastAsia="仿宋" w:hAnsi="仿宋"/>
          <w:color w:val="000000"/>
          <w:sz w:val="28"/>
          <w:szCs w:val="28"/>
        </w:rPr>
        <w:t xml:space="preserve"> </w:t>
      </w:r>
    </w:p>
    <w:tbl>
      <w:tblPr>
        <w:tblStyle w:val="a7"/>
        <w:tblW w:w="0" w:type="auto"/>
        <w:tblLook w:val="04A0" w:firstRow="1" w:lastRow="0" w:firstColumn="1" w:lastColumn="0" w:noHBand="0" w:noVBand="1"/>
      </w:tblPr>
      <w:tblGrid>
        <w:gridCol w:w="2074"/>
        <w:gridCol w:w="2074"/>
        <w:gridCol w:w="2074"/>
        <w:gridCol w:w="2074"/>
      </w:tblGrid>
      <w:tr w:rsidR="00572077" w14:paraId="75E9F273" w14:textId="77777777">
        <w:tc>
          <w:tcPr>
            <w:tcW w:w="2074" w:type="dxa"/>
          </w:tcPr>
          <w:p w14:paraId="036889D4" w14:textId="77777777" w:rsidR="00572077" w:rsidRDefault="00572077">
            <w:pPr>
              <w:jc w:val="center"/>
              <w:rPr>
                <w:rFonts w:ascii="仿宋" w:eastAsia="仿宋" w:hAnsi="仿宋"/>
                <w:b/>
                <w:bCs/>
                <w:sz w:val="24"/>
                <w:szCs w:val="28"/>
              </w:rPr>
            </w:pPr>
          </w:p>
        </w:tc>
        <w:tc>
          <w:tcPr>
            <w:tcW w:w="2074" w:type="dxa"/>
          </w:tcPr>
          <w:p w14:paraId="5C7C2D01"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一等奖</w:t>
            </w:r>
          </w:p>
        </w:tc>
        <w:tc>
          <w:tcPr>
            <w:tcW w:w="2074" w:type="dxa"/>
          </w:tcPr>
          <w:p w14:paraId="22D778E6"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二等奖</w:t>
            </w:r>
          </w:p>
        </w:tc>
        <w:tc>
          <w:tcPr>
            <w:tcW w:w="2074" w:type="dxa"/>
          </w:tcPr>
          <w:p w14:paraId="3F45DADC"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三等奖</w:t>
            </w:r>
          </w:p>
        </w:tc>
      </w:tr>
      <w:tr w:rsidR="00572077" w14:paraId="22549559" w14:textId="77777777">
        <w:tc>
          <w:tcPr>
            <w:tcW w:w="2074" w:type="dxa"/>
          </w:tcPr>
          <w:p w14:paraId="2B071F63"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国家级</w:t>
            </w:r>
          </w:p>
        </w:tc>
        <w:tc>
          <w:tcPr>
            <w:tcW w:w="2074" w:type="dxa"/>
          </w:tcPr>
          <w:p w14:paraId="4B4BEB50" w14:textId="77777777" w:rsidR="00572077" w:rsidRDefault="00000000">
            <w:pPr>
              <w:jc w:val="center"/>
              <w:rPr>
                <w:rFonts w:ascii="仿宋" w:eastAsia="仿宋" w:hAnsi="仿宋"/>
                <w:sz w:val="22"/>
                <w:szCs w:val="24"/>
              </w:rPr>
            </w:pPr>
            <w:r>
              <w:rPr>
                <w:rFonts w:ascii="仿宋" w:eastAsia="仿宋" w:hAnsi="仿宋" w:hint="eastAsia"/>
                <w:sz w:val="22"/>
                <w:szCs w:val="24"/>
              </w:rPr>
              <w:t>3</w:t>
            </w:r>
            <w:r>
              <w:rPr>
                <w:rFonts w:ascii="仿宋" w:eastAsia="仿宋" w:hAnsi="仿宋"/>
                <w:sz w:val="22"/>
                <w:szCs w:val="24"/>
              </w:rPr>
              <w:t>.0</w:t>
            </w:r>
          </w:p>
        </w:tc>
        <w:tc>
          <w:tcPr>
            <w:tcW w:w="2074" w:type="dxa"/>
          </w:tcPr>
          <w:p w14:paraId="3A8F2771" w14:textId="77777777" w:rsidR="00572077" w:rsidRDefault="00000000">
            <w:pPr>
              <w:jc w:val="center"/>
              <w:rPr>
                <w:rFonts w:ascii="仿宋" w:eastAsia="仿宋" w:hAnsi="仿宋"/>
                <w:sz w:val="22"/>
                <w:szCs w:val="24"/>
              </w:rPr>
            </w:pPr>
            <w:r>
              <w:rPr>
                <w:rFonts w:ascii="仿宋" w:eastAsia="仿宋" w:hAnsi="仿宋" w:hint="eastAsia"/>
                <w:sz w:val="22"/>
                <w:szCs w:val="24"/>
              </w:rPr>
              <w:t>2</w:t>
            </w:r>
            <w:r>
              <w:rPr>
                <w:rFonts w:ascii="仿宋" w:eastAsia="仿宋" w:hAnsi="仿宋"/>
                <w:sz w:val="22"/>
                <w:szCs w:val="24"/>
              </w:rPr>
              <w:t>.6</w:t>
            </w:r>
          </w:p>
        </w:tc>
        <w:tc>
          <w:tcPr>
            <w:tcW w:w="2074" w:type="dxa"/>
          </w:tcPr>
          <w:p w14:paraId="20E8E98D" w14:textId="77777777" w:rsidR="00572077" w:rsidRDefault="00000000">
            <w:pPr>
              <w:jc w:val="center"/>
              <w:rPr>
                <w:rFonts w:ascii="仿宋" w:eastAsia="仿宋" w:hAnsi="仿宋"/>
                <w:sz w:val="22"/>
                <w:szCs w:val="24"/>
              </w:rPr>
            </w:pPr>
            <w:r>
              <w:rPr>
                <w:rFonts w:ascii="仿宋" w:eastAsia="仿宋" w:hAnsi="仿宋" w:hint="eastAsia"/>
                <w:sz w:val="22"/>
                <w:szCs w:val="24"/>
              </w:rPr>
              <w:t>2</w:t>
            </w:r>
            <w:r>
              <w:rPr>
                <w:rFonts w:ascii="仿宋" w:eastAsia="仿宋" w:hAnsi="仿宋"/>
                <w:sz w:val="22"/>
                <w:szCs w:val="24"/>
              </w:rPr>
              <w:t>.2</w:t>
            </w:r>
          </w:p>
        </w:tc>
      </w:tr>
      <w:tr w:rsidR="00572077" w14:paraId="35008432" w14:textId="77777777">
        <w:tc>
          <w:tcPr>
            <w:tcW w:w="2074" w:type="dxa"/>
          </w:tcPr>
          <w:p w14:paraId="21F249FB"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部、省级</w:t>
            </w:r>
          </w:p>
        </w:tc>
        <w:tc>
          <w:tcPr>
            <w:tcW w:w="2074" w:type="dxa"/>
          </w:tcPr>
          <w:p w14:paraId="670CE312" w14:textId="77777777" w:rsidR="00572077" w:rsidRDefault="00000000">
            <w:pPr>
              <w:jc w:val="center"/>
              <w:rPr>
                <w:rFonts w:ascii="仿宋" w:eastAsia="仿宋" w:hAnsi="仿宋"/>
                <w:sz w:val="22"/>
                <w:szCs w:val="24"/>
              </w:rPr>
            </w:pPr>
            <w:r>
              <w:rPr>
                <w:rFonts w:ascii="仿宋" w:eastAsia="仿宋" w:hAnsi="仿宋" w:hint="eastAsia"/>
                <w:sz w:val="22"/>
                <w:szCs w:val="24"/>
              </w:rPr>
              <w:t>2</w:t>
            </w:r>
            <w:r>
              <w:rPr>
                <w:rFonts w:ascii="仿宋" w:eastAsia="仿宋" w:hAnsi="仿宋"/>
                <w:sz w:val="22"/>
                <w:szCs w:val="24"/>
              </w:rPr>
              <w:t>.0</w:t>
            </w:r>
          </w:p>
        </w:tc>
        <w:tc>
          <w:tcPr>
            <w:tcW w:w="2074" w:type="dxa"/>
          </w:tcPr>
          <w:p w14:paraId="74700EEA" w14:textId="77777777" w:rsidR="00572077" w:rsidRDefault="00000000">
            <w:pPr>
              <w:jc w:val="center"/>
              <w:rPr>
                <w:rFonts w:ascii="仿宋" w:eastAsia="仿宋" w:hAnsi="仿宋"/>
                <w:sz w:val="22"/>
                <w:szCs w:val="24"/>
              </w:rPr>
            </w:pPr>
            <w:r>
              <w:rPr>
                <w:rFonts w:ascii="仿宋" w:eastAsia="仿宋" w:hAnsi="仿宋" w:hint="eastAsia"/>
                <w:sz w:val="22"/>
                <w:szCs w:val="24"/>
              </w:rPr>
              <w:t>1</w:t>
            </w:r>
            <w:r>
              <w:rPr>
                <w:rFonts w:ascii="仿宋" w:eastAsia="仿宋" w:hAnsi="仿宋"/>
                <w:sz w:val="22"/>
                <w:szCs w:val="24"/>
              </w:rPr>
              <w:t>.6</w:t>
            </w:r>
          </w:p>
        </w:tc>
        <w:tc>
          <w:tcPr>
            <w:tcW w:w="2074" w:type="dxa"/>
          </w:tcPr>
          <w:p w14:paraId="09F91DFF" w14:textId="77777777" w:rsidR="00572077" w:rsidRDefault="00000000">
            <w:pPr>
              <w:jc w:val="center"/>
              <w:rPr>
                <w:rFonts w:ascii="仿宋" w:eastAsia="仿宋" w:hAnsi="仿宋"/>
                <w:sz w:val="22"/>
                <w:szCs w:val="24"/>
              </w:rPr>
            </w:pPr>
            <w:r>
              <w:rPr>
                <w:rFonts w:ascii="仿宋" w:eastAsia="仿宋" w:hAnsi="仿宋" w:hint="eastAsia"/>
                <w:sz w:val="22"/>
                <w:szCs w:val="24"/>
              </w:rPr>
              <w:t>1</w:t>
            </w:r>
            <w:r>
              <w:rPr>
                <w:rFonts w:ascii="仿宋" w:eastAsia="仿宋" w:hAnsi="仿宋"/>
                <w:sz w:val="22"/>
                <w:szCs w:val="24"/>
              </w:rPr>
              <w:t>.4</w:t>
            </w:r>
          </w:p>
        </w:tc>
      </w:tr>
      <w:tr w:rsidR="00EC1B1A" w14:paraId="38410C47" w14:textId="77777777">
        <w:tc>
          <w:tcPr>
            <w:tcW w:w="2074" w:type="dxa"/>
          </w:tcPr>
          <w:p w14:paraId="3E23C5D4" w14:textId="3280DA88" w:rsidR="00EC1B1A" w:rsidRDefault="00EC1B1A" w:rsidP="00EC1B1A">
            <w:pPr>
              <w:jc w:val="center"/>
              <w:rPr>
                <w:rFonts w:ascii="仿宋" w:eastAsia="仿宋" w:hAnsi="仿宋"/>
                <w:b/>
                <w:bCs/>
                <w:sz w:val="24"/>
                <w:szCs w:val="28"/>
              </w:rPr>
            </w:pPr>
            <w:r>
              <w:rPr>
                <w:rFonts w:ascii="仿宋" w:eastAsia="仿宋" w:hAnsi="仿宋" w:hint="eastAsia"/>
                <w:b/>
                <w:bCs/>
                <w:sz w:val="24"/>
                <w:szCs w:val="28"/>
              </w:rPr>
              <w:t>市级</w:t>
            </w:r>
          </w:p>
        </w:tc>
        <w:tc>
          <w:tcPr>
            <w:tcW w:w="2074" w:type="dxa"/>
          </w:tcPr>
          <w:p w14:paraId="7D691BC5" w14:textId="07ADFD93" w:rsidR="00EC1B1A" w:rsidRDefault="00EC1B1A" w:rsidP="00EC1B1A">
            <w:pPr>
              <w:jc w:val="center"/>
              <w:rPr>
                <w:rFonts w:ascii="仿宋" w:eastAsia="仿宋" w:hAnsi="仿宋"/>
                <w:sz w:val="22"/>
                <w:szCs w:val="24"/>
              </w:rPr>
            </w:pPr>
            <w:r>
              <w:rPr>
                <w:rFonts w:ascii="仿宋" w:eastAsia="仿宋" w:hAnsi="仿宋" w:hint="eastAsia"/>
                <w:sz w:val="22"/>
                <w:szCs w:val="24"/>
              </w:rPr>
              <w:t>1</w:t>
            </w:r>
            <w:r>
              <w:rPr>
                <w:rFonts w:ascii="仿宋" w:eastAsia="仿宋" w:hAnsi="仿宋"/>
                <w:sz w:val="22"/>
                <w:szCs w:val="24"/>
              </w:rPr>
              <w:t>.2</w:t>
            </w:r>
          </w:p>
        </w:tc>
        <w:tc>
          <w:tcPr>
            <w:tcW w:w="2074" w:type="dxa"/>
          </w:tcPr>
          <w:p w14:paraId="445B58E4" w14:textId="38E5B410" w:rsidR="00EC1B1A" w:rsidRDefault="00EC1B1A" w:rsidP="00EC1B1A">
            <w:pPr>
              <w:jc w:val="center"/>
              <w:rPr>
                <w:rFonts w:ascii="仿宋" w:eastAsia="仿宋" w:hAnsi="仿宋"/>
                <w:sz w:val="22"/>
                <w:szCs w:val="24"/>
              </w:rPr>
            </w:pPr>
            <w:r>
              <w:rPr>
                <w:rFonts w:ascii="仿宋" w:eastAsia="仿宋" w:hAnsi="仿宋" w:hint="eastAsia"/>
                <w:sz w:val="22"/>
                <w:szCs w:val="24"/>
              </w:rPr>
              <w:t>0</w:t>
            </w:r>
            <w:r>
              <w:rPr>
                <w:rFonts w:ascii="仿宋" w:eastAsia="仿宋" w:hAnsi="仿宋"/>
                <w:sz w:val="22"/>
                <w:szCs w:val="24"/>
              </w:rPr>
              <w:t>.9</w:t>
            </w:r>
          </w:p>
        </w:tc>
        <w:tc>
          <w:tcPr>
            <w:tcW w:w="2074" w:type="dxa"/>
          </w:tcPr>
          <w:p w14:paraId="7F6DF446" w14:textId="5F39A479" w:rsidR="00EC1B1A" w:rsidRDefault="00EC1B1A" w:rsidP="00EC1B1A">
            <w:pPr>
              <w:jc w:val="center"/>
              <w:rPr>
                <w:rFonts w:ascii="仿宋" w:eastAsia="仿宋" w:hAnsi="仿宋"/>
                <w:sz w:val="22"/>
                <w:szCs w:val="24"/>
              </w:rPr>
            </w:pPr>
            <w:r>
              <w:rPr>
                <w:rFonts w:ascii="仿宋" w:eastAsia="仿宋" w:hAnsi="仿宋" w:hint="eastAsia"/>
                <w:sz w:val="22"/>
                <w:szCs w:val="24"/>
              </w:rPr>
              <w:t>0</w:t>
            </w:r>
            <w:r>
              <w:rPr>
                <w:rFonts w:ascii="仿宋" w:eastAsia="仿宋" w:hAnsi="仿宋"/>
                <w:sz w:val="22"/>
                <w:szCs w:val="24"/>
              </w:rPr>
              <w:t>.7</w:t>
            </w:r>
          </w:p>
        </w:tc>
      </w:tr>
      <w:tr w:rsidR="00EC1B1A" w14:paraId="4762B348" w14:textId="77777777">
        <w:tc>
          <w:tcPr>
            <w:tcW w:w="2074" w:type="dxa"/>
          </w:tcPr>
          <w:p w14:paraId="6FDC53B8" w14:textId="77777777" w:rsidR="00EC1B1A" w:rsidRDefault="00EC1B1A" w:rsidP="00EC1B1A">
            <w:pPr>
              <w:jc w:val="center"/>
              <w:rPr>
                <w:rFonts w:ascii="仿宋" w:eastAsia="仿宋" w:hAnsi="仿宋"/>
                <w:b/>
                <w:bCs/>
                <w:sz w:val="24"/>
                <w:szCs w:val="28"/>
              </w:rPr>
            </w:pPr>
            <w:r>
              <w:rPr>
                <w:rFonts w:ascii="仿宋" w:eastAsia="仿宋" w:hAnsi="仿宋" w:hint="eastAsia"/>
                <w:b/>
                <w:bCs/>
                <w:sz w:val="24"/>
                <w:szCs w:val="28"/>
              </w:rPr>
              <w:t>校级</w:t>
            </w:r>
          </w:p>
        </w:tc>
        <w:tc>
          <w:tcPr>
            <w:tcW w:w="2074" w:type="dxa"/>
          </w:tcPr>
          <w:p w14:paraId="7284A6B6" w14:textId="5CFBC266" w:rsidR="00EC1B1A" w:rsidRDefault="00EC1B1A" w:rsidP="00EC1B1A">
            <w:pPr>
              <w:jc w:val="center"/>
              <w:rPr>
                <w:rFonts w:ascii="仿宋" w:eastAsia="仿宋" w:hAnsi="仿宋"/>
                <w:sz w:val="22"/>
                <w:szCs w:val="24"/>
              </w:rPr>
            </w:pPr>
            <w:r>
              <w:rPr>
                <w:rFonts w:ascii="仿宋" w:eastAsia="仿宋" w:hAnsi="仿宋"/>
                <w:sz w:val="22"/>
                <w:szCs w:val="24"/>
              </w:rPr>
              <w:t>0.6</w:t>
            </w:r>
          </w:p>
        </w:tc>
        <w:tc>
          <w:tcPr>
            <w:tcW w:w="2074" w:type="dxa"/>
          </w:tcPr>
          <w:p w14:paraId="65FC9178" w14:textId="41E83161" w:rsidR="00EC1B1A" w:rsidRDefault="00EC1B1A" w:rsidP="00EC1B1A">
            <w:pPr>
              <w:jc w:val="center"/>
              <w:rPr>
                <w:rFonts w:ascii="仿宋" w:eastAsia="仿宋" w:hAnsi="仿宋"/>
                <w:sz w:val="22"/>
                <w:szCs w:val="24"/>
              </w:rPr>
            </w:pPr>
            <w:r>
              <w:rPr>
                <w:rFonts w:ascii="仿宋" w:eastAsia="仿宋" w:hAnsi="仿宋" w:hint="eastAsia"/>
                <w:sz w:val="22"/>
                <w:szCs w:val="24"/>
              </w:rPr>
              <w:t>0</w:t>
            </w:r>
            <w:r>
              <w:rPr>
                <w:rFonts w:ascii="仿宋" w:eastAsia="仿宋" w:hAnsi="仿宋"/>
                <w:sz w:val="22"/>
                <w:szCs w:val="24"/>
              </w:rPr>
              <w:t>.5</w:t>
            </w:r>
          </w:p>
        </w:tc>
        <w:tc>
          <w:tcPr>
            <w:tcW w:w="2074" w:type="dxa"/>
          </w:tcPr>
          <w:p w14:paraId="2565A474" w14:textId="3C4AA24E" w:rsidR="00EC1B1A" w:rsidRDefault="00EC1B1A" w:rsidP="00EC1B1A">
            <w:pPr>
              <w:jc w:val="center"/>
              <w:rPr>
                <w:rFonts w:ascii="仿宋" w:eastAsia="仿宋" w:hAnsi="仿宋"/>
                <w:sz w:val="22"/>
                <w:szCs w:val="24"/>
              </w:rPr>
            </w:pPr>
            <w:r>
              <w:rPr>
                <w:rFonts w:ascii="仿宋" w:eastAsia="仿宋" w:hAnsi="仿宋" w:hint="eastAsia"/>
                <w:sz w:val="22"/>
                <w:szCs w:val="24"/>
              </w:rPr>
              <w:t>0</w:t>
            </w:r>
            <w:r>
              <w:rPr>
                <w:rFonts w:ascii="仿宋" w:eastAsia="仿宋" w:hAnsi="仿宋"/>
                <w:sz w:val="22"/>
                <w:szCs w:val="24"/>
              </w:rPr>
              <w:t>.4</w:t>
            </w:r>
          </w:p>
        </w:tc>
      </w:tr>
      <w:tr w:rsidR="00EC1B1A" w14:paraId="4B319B14" w14:textId="77777777">
        <w:tc>
          <w:tcPr>
            <w:tcW w:w="2074" w:type="dxa"/>
          </w:tcPr>
          <w:p w14:paraId="3084B363" w14:textId="77777777" w:rsidR="00EC1B1A" w:rsidRDefault="00EC1B1A" w:rsidP="00EC1B1A">
            <w:pPr>
              <w:jc w:val="center"/>
              <w:rPr>
                <w:rFonts w:ascii="仿宋" w:eastAsia="仿宋" w:hAnsi="仿宋"/>
                <w:b/>
                <w:bCs/>
                <w:sz w:val="24"/>
                <w:szCs w:val="28"/>
              </w:rPr>
            </w:pPr>
            <w:r>
              <w:rPr>
                <w:rFonts w:ascii="仿宋" w:eastAsia="仿宋" w:hAnsi="仿宋" w:hint="eastAsia"/>
                <w:b/>
                <w:bCs/>
                <w:sz w:val="24"/>
                <w:szCs w:val="28"/>
              </w:rPr>
              <w:t>院级</w:t>
            </w:r>
          </w:p>
        </w:tc>
        <w:tc>
          <w:tcPr>
            <w:tcW w:w="2074" w:type="dxa"/>
          </w:tcPr>
          <w:p w14:paraId="6DE2BBD2" w14:textId="63F7F7AD" w:rsidR="00EC1B1A" w:rsidRDefault="00EC1B1A" w:rsidP="00EC1B1A">
            <w:pPr>
              <w:jc w:val="center"/>
              <w:rPr>
                <w:rFonts w:ascii="仿宋" w:eastAsia="仿宋" w:hAnsi="仿宋"/>
                <w:sz w:val="22"/>
                <w:szCs w:val="24"/>
              </w:rPr>
            </w:pPr>
            <w:r>
              <w:rPr>
                <w:rFonts w:ascii="仿宋" w:eastAsia="仿宋" w:hAnsi="仿宋" w:hint="eastAsia"/>
                <w:sz w:val="22"/>
                <w:szCs w:val="24"/>
              </w:rPr>
              <w:t>0</w:t>
            </w:r>
            <w:r>
              <w:rPr>
                <w:rFonts w:ascii="仿宋" w:eastAsia="仿宋" w:hAnsi="仿宋"/>
                <w:sz w:val="22"/>
                <w:szCs w:val="24"/>
              </w:rPr>
              <w:t>.3</w:t>
            </w:r>
          </w:p>
        </w:tc>
        <w:tc>
          <w:tcPr>
            <w:tcW w:w="2074" w:type="dxa"/>
          </w:tcPr>
          <w:p w14:paraId="2E4C65D8" w14:textId="137EB9A9" w:rsidR="00EC1B1A" w:rsidRDefault="00EC1B1A" w:rsidP="00EC1B1A">
            <w:pPr>
              <w:jc w:val="center"/>
              <w:rPr>
                <w:rFonts w:ascii="仿宋" w:eastAsia="仿宋" w:hAnsi="仿宋"/>
                <w:sz w:val="22"/>
                <w:szCs w:val="24"/>
              </w:rPr>
            </w:pPr>
            <w:r>
              <w:rPr>
                <w:rFonts w:ascii="仿宋" w:eastAsia="仿宋" w:hAnsi="仿宋" w:hint="eastAsia"/>
                <w:sz w:val="22"/>
                <w:szCs w:val="24"/>
              </w:rPr>
              <w:t>0</w:t>
            </w:r>
            <w:r>
              <w:rPr>
                <w:rFonts w:ascii="仿宋" w:eastAsia="仿宋" w:hAnsi="仿宋"/>
                <w:sz w:val="22"/>
                <w:szCs w:val="24"/>
              </w:rPr>
              <w:t>.2</w:t>
            </w:r>
          </w:p>
        </w:tc>
        <w:tc>
          <w:tcPr>
            <w:tcW w:w="2074" w:type="dxa"/>
          </w:tcPr>
          <w:p w14:paraId="43EBE15E" w14:textId="045504E4" w:rsidR="00EC1B1A" w:rsidRDefault="00EC1B1A" w:rsidP="00EC1B1A">
            <w:pPr>
              <w:jc w:val="center"/>
              <w:rPr>
                <w:rFonts w:ascii="仿宋" w:eastAsia="仿宋" w:hAnsi="仿宋"/>
                <w:sz w:val="22"/>
                <w:szCs w:val="24"/>
              </w:rPr>
            </w:pPr>
            <w:r>
              <w:rPr>
                <w:rFonts w:ascii="仿宋" w:eastAsia="仿宋" w:hAnsi="仿宋" w:hint="eastAsia"/>
                <w:sz w:val="22"/>
                <w:szCs w:val="24"/>
              </w:rPr>
              <w:t>0</w:t>
            </w:r>
            <w:r>
              <w:rPr>
                <w:rFonts w:ascii="仿宋" w:eastAsia="仿宋" w:hAnsi="仿宋"/>
                <w:sz w:val="22"/>
                <w:szCs w:val="24"/>
              </w:rPr>
              <w:t>.1</w:t>
            </w:r>
          </w:p>
        </w:tc>
      </w:tr>
    </w:tbl>
    <w:p w14:paraId="4917367E" w14:textId="77777777" w:rsidR="00572077" w:rsidRDefault="00000000">
      <w:pPr>
        <w:ind w:firstLineChars="200" w:firstLine="562"/>
        <w:rPr>
          <w:rFonts w:ascii="仿宋" w:eastAsia="仿宋" w:hAnsi="仿宋"/>
          <w:b/>
          <w:bCs/>
          <w:color w:val="000000"/>
          <w:sz w:val="28"/>
          <w:szCs w:val="28"/>
        </w:rPr>
      </w:pPr>
      <w:r>
        <w:rPr>
          <w:rFonts w:ascii="仿宋" w:eastAsia="仿宋" w:hAnsi="仿宋"/>
          <w:b/>
          <w:bCs/>
          <w:color w:val="000000"/>
          <w:sz w:val="28"/>
          <w:szCs w:val="28"/>
        </w:rPr>
        <w:t>（二） 文艺创作与宣传工作奖励分</w:t>
      </w:r>
    </w:p>
    <w:p w14:paraId="5BA28290" w14:textId="0477BC3C" w:rsidR="00F523DC" w:rsidRDefault="00000000" w:rsidP="00F523DC">
      <w:pPr>
        <w:ind w:firstLineChars="200" w:firstLine="560"/>
        <w:rPr>
          <w:rFonts w:ascii="仿宋" w:eastAsia="仿宋" w:hAnsi="仿宋"/>
          <w:color w:val="000000"/>
          <w:sz w:val="28"/>
          <w:szCs w:val="28"/>
        </w:rPr>
      </w:pPr>
      <w:r>
        <w:rPr>
          <w:rFonts w:ascii="仿宋" w:eastAsia="仿宋" w:hAnsi="仿宋"/>
          <w:color w:val="000000"/>
          <w:sz w:val="28"/>
          <w:szCs w:val="28"/>
        </w:rPr>
        <w:t>学生本学年在校内外公开发行的报刊、杂志、官方网站等主流合法合</w:t>
      </w:r>
      <w:proofErr w:type="gramStart"/>
      <w:r>
        <w:rPr>
          <w:rFonts w:ascii="仿宋" w:eastAsia="仿宋" w:hAnsi="仿宋"/>
          <w:color w:val="000000"/>
          <w:sz w:val="28"/>
          <w:szCs w:val="28"/>
        </w:rPr>
        <w:t>规</w:t>
      </w:r>
      <w:proofErr w:type="gramEnd"/>
      <w:r>
        <w:rPr>
          <w:rFonts w:ascii="仿宋" w:eastAsia="仿宋" w:hAnsi="仿宋"/>
          <w:color w:val="000000"/>
          <w:sz w:val="28"/>
          <w:szCs w:val="28"/>
        </w:rPr>
        <w:t>媒体上发表消息、通讯、小说、诗歌、散文、视频等作品予以计分，具体计分情况如下表：</w:t>
      </w:r>
    </w:p>
    <w:tbl>
      <w:tblPr>
        <w:tblStyle w:val="a7"/>
        <w:tblW w:w="8926" w:type="dxa"/>
        <w:tblLook w:val="04A0" w:firstRow="1" w:lastRow="0" w:firstColumn="1" w:lastColumn="0" w:noHBand="0" w:noVBand="1"/>
      </w:tblPr>
      <w:tblGrid>
        <w:gridCol w:w="1129"/>
        <w:gridCol w:w="1134"/>
        <w:gridCol w:w="1276"/>
        <w:gridCol w:w="1134"/>
        <w:gridCol w:w="1276"/>
        <w:gridCol w:w="2977"/>
      </w:tblGrid>
      <w:tr w:rsidR="00EC1B1A" w14:paraId="2A787DEF" w14:textId="77777777" w:rsidTr="00EC1B1A">
        <w:tc>
          <w:tcPr>
            <w:tcW w:w="1129" w:type="dxa"/>
            <w:vAlign w:val="center"/>
          </w:tcPr>
          <w:p w14:paraId="79936414" w14:textId="77777777" w:rsidR="00EC1B1A" w:rsidRDefault="00EC1B1A">
            <w:pPr>
              <w:jc w:val="center"/>
              <w:rPr>
                <w:rFonts w:ascii="仿宋" w:eastAsia="仿宋" w:hAnsi="仿宋"/>
                <w:b/>
                <w:bCs/>
                <w:sz w:val="24"/>
                <w:szCs w:val="28"/>
              </w:rPr>
            </w:pPr>
            <w:r>
              <w:rPr>
                <w:rFonts w:ascii="仿宋" w:eastAsia="仿宋" w:hAnsi="仿宋" w:hint="eastAsia"/>
                <w:b/>
                <w:bCs/>
                <w:sz w:val="24"/>
                <w:szCs w:val="28"/>
              </w:rPr>
              <w:t>级别</w:t>
            </w:r>
          </w:p>
        </w:tc>
        <w:tc>
          <w:tcPr>
            <w:tcW w:w="1134" w:type="dxa"/>
            <w:vAlign w:val="center"/>
          </w:tcPr>
          <w:p w14:paraId="2673430F" w14:textId="77777777" w:rsidR="00EC1B1A" w:rsidRDefault="00EC1B1A">
            <w:pPr>
              <w:jc w:val="center"/>
              <w:rPr>
                <w:rFonts w:ascii="仿宋" w:eastAsia="仿宋" w:hAnsi="仿宋"/>
                <w:b/>
                <w:bCs/>
                <w:sz w:val="24"/>
                <w:szCs w:val="28"/>
              </w:rPr>
            </w:pPr>
            <w:r>
              <w:rPr>
                <w:rFonts w:ascii="仿宋" w:eastAsia="仿宋" w:hAnsi="仿宋" w:hint="eastAsia"/>
                <w:b/>
                <w:bCs/>
                <w:sz w:val="24"/>
                <w:szCs w:val="28"/>
              </w:rPr>
              <w:t>国家级</w:t>
            </w:r>
          </w:p>
        </w:tc>
        <w:tc>
          <w:tcPr>
            <w:tcW w:w="1276" w:type="dxa"/>
            <w:vAlign w:val="center"/>
          </w:tcPr>
          <w:p w14:paraId="2EE07097" w14:textId="77777777" w:rsidR="00EC1B1A" w:rsidRDefault="00EC1B1A">
            <w:pPr>
              <w:jc w:val="center"/>
              <w:rPr>
                <w:rFonts w:ascii="仿宋" w:eastAsia="仿宋" w:hAnsi="仿宋"/>
                <w:b/>
                <w:bCs/>
                <w:sz w:val="24"/>
                <w:szCs w:val="28"/>
              </w:rPr>
            </w:pPr>
            <w:r>
              <w:rPr>
                <w:rFonts w:ascii="仿宋" w:eastAsia="仿宋" w:hAnsi="仿宋" w:hint="eastAsia"/>
                <w:b/>
                <w:bCs/>
                <w:sz w:val="24"/>
                <w:szCs w:val="28"/>
              </w:rPr>
              <w:t>部、省级</w:t>
            </w:r>
          </w:p>
        </w:tc>
        <w:tc>
          <w:tcPr>
            <w:tcW w:w="1134" w:type="dxa"/>
          </w:tcPr>
          <w:p w14:paraId="7DA31270" w14:textId="021B5378" w:rsidR="00EC1B1A" w:rsidRDefault="00EC1B1A">
            <w:pPr>
              <w:jc w:val="center"/>
              <w:rPr>
                <w:rFonts w:ascii="仿宋" w:eastAsia="仿宋" w:hAnsi="仿宋"/>
                <w:b/>
                <w:bCs/>
                <w:sz w:val="24"/>
                <w:szCs w:val="28"/>
              </w:rPr>
            </w:pPr>
            <w:r>
              <w:rPr>
                <w:rFonts w:ascii="仿宋" w:eastAsia="仿宋" w:hAnsi="仿宋" w:hint="eastAsia"/>
                <w:b/>
                <w:bCs/>
                <w:sz w:val="24"/>
                <w:szCs w:val="28"/>
              </w:rPr>
              <w:t>市级</w:t>
            </w:r>
          </w:p>
        </w:tc>
        <w:tc>
          <w:tcPr>
            <w:tcW w:w="1276" w:type="dxa"/>
            <w:vAlign w:val="center"/>
          </w:tcPr>
          <w:p w14:paraId="734C1809" w14:textId="7C08EE18" w:rsidR="00EC1B1A" w:rsidRDefault="00EC1B1A">
            <w:pPr>
              <w:jc w:val="center"/>
              <w:rPr>
                <w:rFonts w:ascii="仿宋" w:eastAsia="仿宋" w:hAnsi="仿宋"/>
                <w:b/>
                <w:bCs/>
                <w:sz w:val="24"/>
                <w:szCs w:val="28"/>
              </w:rPr>
            </w:pPr>
            <w:r>
              <w:rPr>
                <w:rFonts w:ascii="仿宋" w:eastAsia="仿宋" w:hAnsi="仿宋" w:hint="eastAsia"/>
                <w:b/>
                <w:bCs/>
                <w:sz w:val="24"/>
                <w:szCs w:val="28"/>
              </w:rPr>
              <w:t>校级</w:t>
            </w:r>
          </w:p>
        </w:tc>
        <w:tc>
          <w:tcPr>
            <w:tcW w:w="2977" w:type="dxa"/>
            <w:vAlign w:val="center"/>
          </w:tcPr>
          <w:p w14:paraId="4943008A" w14:textId="77777777" w:rsidR="00EC1B1A" w:rsidRDefault="00EC1B1A">
            <w:pPr>
              <w:jc w:val="center"/>
              <w:rPr>
                <w:rFonts w:ascii="仿宋" w:eastAsia="仿宋" w:hAnsi="仿宋"/>
                <w:b/>
                <w:bCs/>
                <w:sz w:val="24"/>
                <w:szCs w:val="28"/>
              </w:rPr>
            </w:pPr>
            <w:r>
              <w:rPr>
                <w:rFonts w:ascii="仿宋" w:eastAsia="仿宋" w:hAnsi="仿宋" w:hint="eastAsia"/>
                <w:b/>
                <w:bCs/>
                <w:sz w:val="24"/>
                <w:szCs w:val="28"/>
              </w:rPr>
              <w:t>院级及其他校属二级单位</w:t>
            </w:r>
          </w:p>
        </w:tc>
      </w:tr>
      <w:tr w:rsidR="00EC1B1A" w14:paraId="66DF5B11" w14:textId="77777777" w:rsidTr="00EC1B1A">
        <w:tc>
          <w:tcPr>
            <w:tcW w:w="1129" w:type="dxa"/>
          </w:tcPr>
          <w:p w14:paraId="6B83FE75" w14:textId="77777777" w:rsidR="00EC1B1A" w:rsidRDefault="00EC1B1A">
            <w:pPr>
              <w:jc w:val="center"/>
              <w:rPr>
                <w:rFonts w:ascii="仿宋" w:eastAsia="仿宋" w:hAnsi="仿宋"/>
                <w:color w:val="000000"/>
                <w:sz w:val="28"/>
                <w:szCs w:val="28"/>
              </w:rPr>
            </w:pPr>
            <w:r>
              <w:rPr>
                <w:rFonts w:ascii="仿宋" w:eastAsia="仿宋" w:hAnsi="仿宋" w:hint="eastAsia"/>
                <w:b/>
                <w:bCs/>
                <w:sz w:val="24"/>
                <w:szCs w:val="28"/>
              </w:rPr>
              <w:t>计分</w:t>
            </w:r>
          </w:p>
        </w:tc>
        <w:tc>
          <w:tcPr>
            <w:tcW w:w="1134" w:type="dxa"/>
          </w:tcPr>
          <w:p w14:paraId="41C5B707" w14:textId="77777777" w:rsidR="00EC1B1A" w:rsidRDefault="00EC1B1A">
            <w:pPr>
              <w:jc w:val="center"/>
              <w:rPr>
                <w:rFonts w:ascii="仿宋" w:eastAsia="仿宋" w:hAnsi="仿宋"/>
                <w:sz w:val="22"/>
                <w:szCs w:val="24"/>
              </w:rPr>
            </w:pPr>
            <w:r>
              <w:rPr>
                <w:rFonts w:ascii="仿宋" w:eastAsia="仿宋" w:hAnsi="仿宋" w:hint="eastAsia"/>
                <w:sz w:val="22"/>
                <w:szCs w:val="24"/>
              </w:rPr>
              <w:t>2</w:t>
            </w:r>
            <w:r>
              <w:rPr>
                <w:rFonts w:ascii="仿宋" w:eastAsia="仿宋" w:hAnsi="仿宋"/>
                <w:sz w:val="22"/>
                <w:szCs w:val="24"/>
              </w:rPr>
              <w:t>.0</w:t>
            </w:r>
          </w:p>
        </w:tc>
        <w:tc>
          <w:tcPr>
            <w:tcW w:w="1276" w:type="dxa"/>
          </w:tcPr>
          <w:p w14:paraId="590B705E" w14:textId="77777777" w:rsidR="00EC1B1A" w:rsidRDefault="00EC1B1A">
            <w:pPr>
              <w:jc w:val="center"/>
              <w:rPr>
                <w:rFonts w:ascii="仿宋" w:eastAsia="仿宋" w:hAnsi="仿宋"/>
                <w:sz w:val="22"/>
                <w:szCs w:val="24"/>
              </w:rPr>
            </w:pPr>
            <w:r>
              <w:rPr>
                <w:rFonts w:ascii="仿宋" w:eastAsia="仿宋" w:hAnsi="仿宋" w:hint="eastAsia"/>
                <w:sz w:val="22"/>
                <w:szCs w:val="24"/>
              </w:rPr>
              <w:t>1</w:t>
            </w:r>
            <w:r>
              <w:rPr>
                <w:rFonts w:ascii="仿宋" w:eastAsia="仿宋" w:hAnsi="仿宋"/>
                <w:sz w:val="22"/>
                <w:szCs w:val="24"/>
              </w:rPr>
              <w:t>.0</w:t>
            </w:r>
          </w:p>
        </w:tc>
        <w:tc>
          <w:tcPr>
            <w:tcW w:w="1134" w:type="dxa"/>
          </w:tcPr>
          <w:p w14:paraId="59E6B0D9" w14:textId="69D8AE56" w:rsidR="00EC1B1A" w:rsidRDefault="00EC1B1A">
            <w:pPr>
              <w:jc w:val="center"/>
              <w:rPr>
                <w:rFonts w:ascii="仿宋" w:eastAsia="仿宋" w:hAnsi="仿宋"/>
                <w:sz w:val="22"/>
                <w:szCs w:val="24"/>
              </w:rPr>
            </w:pPr>
            <w:r>
              <w:rPr>
                <w:rFonts w:ascii="仿宋" w:eastAsia="仿宋" w:hAnsi="仿宋" w:hint="eastAsia"/>
                <w:sz w:val="22"/>
                <w:szCs w:val="24"/>
              </w:rPr>
              <w:t>0</w:t>
            </w:r>
            <w:r>
              <w:rPr>
                <w:rFonts w:ascii="仿宋" w:eastAsia="仿宋" w:hAnsi="仿宋"/>
                <w:sz w:val="22"/>
                <w:szCs w:val="24"/>
              </w:rPr>
              <w:t>.5</w:t>
            </w:r>
          </w:p>
        </w:tc>
        <w:tc>
          <w:tcPr>
            <w:tcW w:w="1276" w:type="dxa"/>
          </w:tcPr>
          <w:p w14:paraId="26E2A469" w14:textId="3112F8FC" w:rsidR="00EC1B1A" w:rsidRDefault="00EC1B1A">
            <w:pPr>
              <w:jc w:val="center"/>
              <w:rPr>
                <w:rFonts w:ascii="仿宋" w:eastAsia="仿宋" w:hAnsi="仿宋"/>
                <w:sz w:val="22"/>
                <w:szCs w:val="24"/>
              </w:rPr>
            </w:pPr>
            <w:r>
              <w:rPr>
                <w:rFonts w:ascii="仿宋" w:eastAsia="仿宋" w:hAnsi="仿宋" w:hint="eastAsia"/>
                <w:sz w:val="22"/>
                <w:szCs w:val="24"/>
              </w:rPr>
              <w:t>0</w:t>
            </w:r>
            <w:r>
              <w:rPr>
                <w:rFonts w:ascii="仿宋" w:eastAsia="仿宋" w:hAnsi="仿宋"/>
                <w:sz w:val="22"/>
                <w:szCs w:val="24"/>
              </w:rPr>
              <w:t>.3</w:t>
            </w:r>
          </w:p>
        </w:tc>
        <w:tc>
          <w:tcPr>
            <w:tcW w:w="2977" w:type="dxa"/>
          </w:tcPr>
          <w:p w14:paraId="5FCA16F3" w14:textId="77777777" w:rsidR="00EC1B1A" w:rsidRDefault="00EC1B1A">
            <w:pPr>
              <w:jc w:val="center"/>
              <w:rPr>
                <w:rFonts w:ascii="仿宋" w:eastAsia="仿宋" w:hAnsi="仿宋"/>
                <w:sz w:val="22"/>
                <w:szCs w:val="24"/>
              </w:rPr>
            </w:pPr>
            <w:r>
              <w:rPr>
                <w:rFonts w:ascii="仿宋" w:eastAsia="仿宋" w:hAnsi="仿宋" w:hint="eastAsia"/>
                <w:sz w:val="22"/>
                <w:szCs w:val="24"/>
              </w:rPr>
              <w:t>0</w:t>
            </w:r>
            <w:r>
              <w:rPr>
                <w:rFonts w:ascii="仿宋" w:eastAsia="仿宋" w:hAnsi="仿宋"/>
                <w:sz w:val="22"/>
                <w:szCs w:val="24"/>
              </w:rPr>
              <w:t>.1</w:t>
            </w:r>
          </w:p>
        </w:tc>
      </w:tr>
    </w:tbl>
    <w:p w14:paraId="21B57F82" w14:textId="609EFF73" w:rsidR="00572077" w:rsidRDefault="00000000">
      <w:pPr>
        <w:ind w:firstLineChars="200" w:firstLine="560"/>
        <w:rPr>
          <w:rFonts w:ascii="仿宋" w:eastAsia="仿宋" w:hAnsi="仿宋"/>
          <w:color w:val="000000"/>
          <w:sz w:val="28"/>
          <w:szCs w:val="28"/>
        </w:rPr>
      </w:pPr>
      <w:r>
        <w:rPr>
          <w:rFonts w:ascii="仿宋" w:eastAsia="仿宋" w:hAnsi="仿宋"/>
          <w:color w:val="000000"/>
          <w:sz w:val="28"/>
          <w:szCs w:val="28"/>
        </w:rPr>
        <w:t>若所发表作品由多作者共同完成， 则第一作者加全分， 第二作者加全分的50%，其他作者不加分。</w:t>
      </w:r>
    </w:p>
    <w:p w14:paraId="58F78FD9" w14:textId="77777777" w:rsidR="00F31FBD" w:rsidRDefault="00F31FBD">
      <w:pPr>
        <w:ind w:firstLineChars="200" w:firstLine="560"/>
        <w:rPr>
          <w:rFonts w:ascii="仿宋" w:eastAsia="仿宋" w:hAnsi="仿宋"/>
          <w:color w:val="000000"/>
          <w:sz w:val="28"/>
          <w:szCs w:val="28"/>
        </w:rPr>
      </w:pPr>
    </w:p>
    <w:p w14:paraId="4AE95A05" w14:textId="77777777" w:rsidR="00572077" w:rsidRDefault="00572077">
      <w:pPr>
        <w:ind w:firstLineChars="200" w:firstLine="560"/>
        <w:rPr>
          <w:rFonts w:ascii="仿宋" w:eastAsia="仿宋" w:hAnsi="仿宋"/>
          <w:color w:val="000000"/>
          <w:sz w:val="28"/>
          <w:szCs w:val="28"/>
        </w:rPr>
      </w:pPr>
    </w:p>
    <w:p w14:paraId="277CE76A" w14:textId="77777777" w:rsidR="007715FF" w:rsidRDefault="007715FF">
      <w:pPr>
        <w:ind w:firstLineChars="200" w:firstLine="560"/>
        <w:rPr>
          <w:rFonts w:ascii="仿宋" w:eastAsia="仿宋" w:hAnsi="仿宋"/>
          <w:color w:val="000000"/>
          <w:sz w:val="28"/>
          <w:szCs w:val="28"/>
        </w:rPr>
      </w:pPr>
    </w:p>
    <w:p w14:paraId="02239F9E" w14:textId="77777777" w:rsidR="00D525E4" w:rsidRDefault="00D525E4">
      <w:pPr>
        <w:ind w:firstLineChars="200" w:firstLine="560"/>
        <w:rPr>
          <w:rFonts w:ascii="仿宋" w:eastAsia="仿宋" w:hAnsi="仿宋" w:hint="eastAsia"/>
          <w:color w:val="000000"/>
          <w:sz w:val="28"/>
          <w:szCs w:val="28"/>
        </w:rPr>
      </w:pPr>
    </w:p>
    <w:p w14:paraId="446308CE" w14:textId="77777777" w:rsidR="007715FF" w:rsidRDefault="007715FF">
      <w:pPr>
        <w:ind w:firstLineChars="200" w:firstLine="560"/>
        <w:rPr>
          <w:rFonts w:ascii="仿宋" w:eastAsia="仿宋" w:hAnsi="仿宋"/>
          <w:color w:val="000000"/>
          <w:sz w:val="28"/>
          <w:szCs w:val="28"/>
        </w:rPr>
      </w:pPr>
    </w:p>
    <w:p w14:paraId="752F49B4" w14:textId="079C124C" w:rsidR="00572077" w:rsidRDefault="00A54B39">
      <w:pPr>
        <w:pStyle w:val="a8"/>
        <w:numPr>
          <w:ilvl w:val="0"/>
          <w:numId w:val="1"/>
        </w:numPr>
        <w:ind w:firstLineChars="0"/>
        <w:jc w:val="center"/>
        <w:rPr>
          <w:rStyle w:val="fontstyle01"/>
          <w:rFonts w:hint="default"/>
        </w:rPr>
      </w:pPr>
      <w:r>
        <w:rPr>
          <w:rStyle w:val="fontstyle01"/>
          <w:rFonts w:hint="default"/>
        </w:rPr>
        <w:lastRenderedPageBreak/>
        <w:t xml:space="preserve"> 劳育素质</w:t>
      </w:r>
    </w:p>
    <w:p w14:paraId="322B8111" w14:textId="7DB3E481" w:rsidR="00572077" w:rsidRDefault="00000000">
      <w:pPr>
        <w:ind w:firstLineChars="200" w:firstLine="560"/>
        <w:rPr>
          <w:rFonts w:ascii="仿宋" w:eastAsia="仿宋" w:hAnsi="仿宋"/>
          <w:color w:val="000000"/>
          <w:sz w:val="28"/>
          <w:szCs w:val="28"/>
        </w:rPr>
      </w:pPr>
      <w:r>
        <w:rPr>
          <w:rFonts w:ascii="黑体" w:eastAsia="黑体" w:hAnsi="黑体"/>
          <w:color w:val="000000"/>
          <w:sz w:val="28"/>
          <w:szCs w:val="28"/>
        </w:rPr>
        <w:t>第十</w:t>
      </w:r>
      <w:r w:rsidR="007715FF">
        <w:rPr>
          <w:rFonts w:ascii="黑体" w:eastAsia="黑体" w:hAnsi="黑体" w:hint="eastAsia"/>
          <w:color w:val="000000"/>
          <w:sz w:val="28"/>
          <w:szCs w:val="28"/>
        </w:rPr>
        <w:t>八</w:t>
      </w:r>
      <w:r>
        <w:rPr>
          <w:rFonts w:ascii="黑体" w:eastAsia="黑体" w:hAnsi="黑体"/>
          <w:color w:val="000000"/>
          <w:sz w:val="28"/>
          <w:szCs w:val="28"/>
        </w:rPr>
        <w:t xml:space="preserve">条 </w:t>
      </w:r>
      <w:r>
        <w:rPr>
          <w:rFonts w:ascii="仿宋" w:eastAsia="仿宋" w:hAnsi="仿宋"/>
          <w:color w:val="000000"/>
          <w:sz w:val="28"/>
          <w:szCs w:val="28"/>
        </w:rPr>
        <w:t>劳育素质主要考察学生劳动观念、劳动能力、劳动精神、劳动习惯的品质</w:t>
      </w:r>
      <w:r w:rsidR="007715FF">
        <w:rPr>
          <w:rFonts w:ascii="仿宋" w:eastAsia="仿宋" w:hAnsi="仿宋" w:hint="eastAsia"/>
          <w:color w:val="000000"/>
          <w:sz w:val="28"/>
          <w:szCs w:val="28"/>
        </w:rPr>
        <w:t>。</w:t>
      </w:r>
    </w:p>
    <w:p w14:paraId="78ECD09B" w14:textId="43AC1DE1" w:rsidR="00572077" w:rsidRDefault="00000000">
      <w:pPr>
        <w:ind w:firstLineChars="200" w:firstLine="560"/>
        <w:rPr>
          <w:rFonts w:ascii="仿宋" w:eastAsia="仿宋" w:hAnsi="仿宋"/>
          <w:color w:val="000000"/>
          <w:sz w:val="28"/>
          <w:szCs w:val="28"/>
        </w:rPr>
      </w:pPr>
      <w:r>
        <w:rPr>
          <w:rFonts w:ascii="黑体" w:eastAsia="黑体" w:hAnsi="黑体"/>
          <w:color w:val="000000"/>
          <w:sz w:val="28"/>
          <w:szCs w:val="28"/>
        </w:rPr>
        <w:t>第</w:t>
      </w:r>
      <w:r w:rsidR="007715FF">
        <w:rPr>
          <w:rFonts w:ascii="黑体" w:eastAsia="黑体" w:hAnsi="黑体" w:hint="eastAsia"/>
          <w:color w:val="000000"/>
          <w:sz w:val="28"/>
          <w:szCs w:val="28"/>
        </w:rPr>
        <w:t>十九</w:t>
      </w:r>
      <w:r>
        <w:rPr>
          <w:rFonts w:ascii="黑体" w:eastAsia="黑体" w:hAnsi="黑体"/>
          <w:color w:val="000000"/>
          <w:sz w:val="28"/>
          <w:szCs w:val="28"/>
        </w:rPr>
        <w:t xml:space="preserve">条 </w:t>
      </w:r>
      <w:r>
        <w:rPr>
          <w:rFonts w:ascii="仿宋" w:eastAsia="仿宋" w:hAnsi="仿宋"/>
          <w:color w:val="000000"/>
          <w:sz w:val="28"/>
          <w:szCs w:val="28"/>
        </w:rPr>
        <w:t>劳育素质测评主要根据以下方面进行评价：学生牢固树立劳动最光荣、劳动最崇高、劳动最伟大、劳动最美丽的观念；体会劳动创造美好生活，认同劳动不分贵贱，热爱劳动，尊重普通劳动者，勤劳勤俭、奋斗、创新、奉献的劳动精神；具备满足发展需要的劳动能力，形成良好劳动习惯等。</w:t>
      </w:r>
    </w:p>
    <w:p w14:paraId="300BCB43" w14:textId="4D583547" w:rsidR="00572077" w:rsidRDefault="007715FF">
      <w:pPr>
        <w:ind w:firstLineChars="200" w:firstLine="560"/>
        <w:rPr>
          <w:rFonts w:ascii="仿宋" w:eastAsia="仿宋" w:hAnsi="仿宋"/>
          <w:color w:val="000000"/>
          <w:sz w:val="28"/>
          <w:szCs w:val="28"/>
        </w:rPr>
      </w:pPr>
      <w:r>
        <w:rPr>
          <w:rFonts w:ascii="黑体" w:eastAsia="黑体" w:hAnsi="黑体"/>
          <w:color w:val="000000"/>
          <w:sz w:val="28"/>
          <w:szCs w:val="28"/>
        </w:rPr>
        <w:t xml:space="preserve">第二十条 </w:t>
      </w:r>
      <w:proofErr w:type="gramStart"/>
      <w:r>
        <w:rPr>
          <w:rFonts w:ascii="仿宋" w:eastAsia="仿宋" w:hAnsi="仿宋"/>
          <w:color w:val="000000"/>
          <w:sz w:val="28"/>
          <w:szCs w:val="28"/>
        </w:rPr>
        <w:t>劳育素质</w:t>
      </w:r>
      <w:proofErr w:type="gramEnd"/>
      <w:r>
        <w:rPr>
          <w:rFonts w:ascii="仿宋" w:eastAsia="仿宋" w:hAnsi="仿宋"/>
          <w:color w:val="000000"/>
          <w:sz w:val="28"/>
          <w:szCs w:val="28"/>
        </w:rPr>
        <w:t>计分以学生集体或个人在日常劳动和服务性劳动</w:t>
      </w:r>
      <w:r w:rsidR="00D27083">
        <w:rPr>
          <w:rFonts w:ascii="仿宋" w:eastAsia="仿宋" w:hAnsi="仿宋" w:hint="eastAsia"/>
          <w:color w:val="000000"/>
          <w:sz w:val="28"/>
          <w:szCs w:val="28"/>
        </w:rPr>
        <w:t>两</w:t>
      </w:r>
      <w:r>
        <w:rPr>
          <w:rFonts w:ascii="仿宋" w:eastAsia="仿宋" w:hAnsi="仿宋"/>
          <w:color w:val="000000"/>
          <w:sz w:val="28"/>
          <w:szCs w:val="28"/>
        </w:rPr>
        <w:t>方面的表现作为依据。</w:t>
      </w:r>
    </w:p>
    <w:p w14:paraId="4F81940B" w14:textId="77777777" w:rsidR="00572077" w:rsidRDefault="00000000">
      <w:pPr>
        <w:ind w:firstLineChars="200" w:firstLine="562"/>
        <w:rPr>
          <w:rFonts w:ascii="仿宋" w:eastAsia="仿宋" w:hAnsi="仿宋"/>
          <w:b/>
          <w:bCs/>
          <w:color w:val="000000"/>
          <w:sz w:val="28"/>
          <w:szCs w:val="28"/>
        </w:rPr>
      </w:pPr>
      <w:r>
        <w:rPr>
          <w:rFonts w:ascii="仿宋" w:eastAsia="仿宋" w:hAnsi="仿宋"/>
          <w:b/>
          <w:bCs/>
          <w:color w:val="000000"/>
          <w:sz w:val="28"/>
          <w:szCs w:val="28"/>
        </w:rPr>
        <w:t>（一） 日常生活劳动奖励分</w:t>
      </w:r>
    </w:p>
    <w:p w14:paraId="39194782" w14:textId="1553C779" w:rsidR="00572077" w:rsidRDefault="00000000">
      <w:pPr>
        <w:ind w:firstLineChars="200" w:firstLine="560"/>
        <w:rPr>
          <w:rFonts w:ascii="仿宋" w:eastAsia="仿宋" w:hAnsi="仿宋"/>
          <w:color w:val="000000"/>
          <w:sz w:val="28"/>
          <w:szCs w:val="28"/>
        </w:rPr>
      </w:pPr>
      <w:r>
        <w:rPr>
          <w:rFonts w:ascii="仿宋" w:eastAsia="仿宋" w:hAnsi="仿宋"/>
          <w:color w:val="000000"/>
          <w:sz w:val="28"/>
          <w:szCs w:val="28"/>
        </w:rPr>
        <w:t>学生应积极参加劳动活动，定期开展安全卫生大扫除，建立日常卫生值日制度，积极投身安全文明寝室创建活动。在</w:t>
      </w:r>
      <w:r w:rsidR="00D525E4">
        <w:rPr>
          <w:rFonts w:ascii="仿宋" w:eastAsia="仿宋" w:hAnsi="仿宋" w:hint="eastAsia"/>
          <w:color w:val="000000"/>
          <w:sz w:val="28"/>
          <w:szCs w:val="28"/>
        </w:rPr>
        <w:t>校</w:t>
      </w:r>
      <w:proofErr w:type="gramStart"/>
      <w:r w:rsidR="00D525E4">
        <w:rPr>
          <w:rFonts w:ascii="仿宋" w:eastAsia="仿宋" w:hAnsi="仿宋" w:hint="eastAsia"/>
          <w:color w:val="000000"/>
          <w:sz w:val="28"/>
          <w:szCs w:val="28"/>
        </w:rPr>
        <w:t>院</w:t>
      </w:r>
      <w:r>
        <w:rPr>
          <w:rFonts w:ascii="仿宋" w:eastAsia="仿宋" w:hAnsi="仿宋"/>
          <w:color w:val="000000"/>
          <w:sz w:val="28"/>
          <w:szCs w:val="28"/>
        </w:rPr>
        <w:t>安全</w:t>
      </w:r>
      <w:proofErr w:type="gramEnd"/>
      <w:r>
        <w:rPr>
          <w:rFonts w:ascii="仿宋" w:eastAsia="仿宋" w:hAnsi="仿宋"/>
          <w:color w:val="000000"/>
          <w:sz w:val="28"/>
          <w:szCs w:val="28"/>
        </w:rPr>
        <w:t>文明寝室创建活动评选中，获评“</w:t>
      </w:r>
      <w:r w:rsidR="00B819B6">
        <w:rPr>
          <w:rFonts w:ascii="仿宋" w:eastAsia="仿宋" w:hAnsi="仿宋" w:hint="eastAsia"/>
          <w:color w:val="000000"/>
          <w:sz w:val="28"/>
          <w:szCs w:val="28"/>
        </w:rPr>
        <w:t>最美寝室</w:t>
      </w:r>
      <w:r>
        <w:rPr>
          <w:rFonts w:ascii="仿宋" w:eastAsia="仿宋" w:hAnsi="仿宋"/>
          <w:color w:val="000000"/>
          <w:sz w:val="28"/>
          <w:szCs w:val="28"/>
        </w:rPr>
        <w:t>”称号的寝室</w:t>
      </w:r>
      <w:r w:rsidR="00B819B6">
        <w:rPr>
          <w:rFonts w:ascii="仿宋" w:eastAsia="仿宋" w:hAnsi="仿宋" w:hint="eastAsia"/>
          <w:color w:val="000000"/>
          <w:sz w:val="28"/>
          <w:szCs w:val="28"/>
        </w:rPr>
        <w:t>，寝室</w:t>
      </w:r>
      <w:proofErr w:type="gramStart"/>
      <w:r w:rsidR="00B819B6">
        <w:rPr>
          <w:rFonts w:ascii="仿宋" w:eastAsia="仿宋" w:hAnsi="仿宋" w:hint="eastAsia"/>
          <w:color w:val="000000"/>
          <w:sz w:val="28"/>
          <w:szCs w:val="28"/>
        </w:rPr>
        <w:t>长予以</w:t>
      </w:r>
      <w:proofErr w:type="gramEnd"/>
      <w:r w:rsidR="00B819B6">
        <w:rPr>
          <w:rFonts w:ascii="仿宋" w:eastAsia="仿宋" w:hAnsi="仿宋" w:hint="eastAsia"/>
          <w:color w:val="000000"/>
          <w:sz w:val="28"/>
          <w:szCs w:val="28"/>
        </w:rPr>
        <w:t>1分奖励，其他</w:t>
      </w:r>
      <w:r>
        <w:rPr>
          <w:rFonts w:ascii="仿宋" w:eastAsia="仿宋" w:hAnsi="仿宋"/>
          <w:color w:val="000000"/>
          <w:sz w:val="28"/>
          <w:szCs w:val="28"/>
        </w:rPr>
        <w:t>成员予以</w:t>
      </w:r>
      <w:r w:rsidR="00B819B6">
        <w:rPr>
          <w:rFonts w:ascii="仿宋" w:eastAsia="仿宋" w:hAnsi="仿宋" w:hint="eastAsia"/>
          <w:color w:val="000000"/>
          <w:sz w:val="28"/>
          <w:szCs w:val="28"/>
        </w:rPr>
        <w:t>0</w:t>
      </w:r>
      <w:r w:rsidR="00B819B6">
        <w:rPr>
          <w:rFonts w:ascii="仿宋" w:eastAsia="仿宋" w:hAnsi="仿宋"/>
          <w:color w:val="000000"/>
          <w:sz w:val="28"/>
          <w:szCs w:val="28"/>
        </w:rPr>
        <w:t>.5</w:t>
      </w:r>
      <w:r w:rsidR="00B819B6">
        <w:rPr>
          <w:rFonts w:ascii="仿宋" w:eastAsia="仿宋" w:hAnsi="仿宋" w:hint="eastAsia"/>
          <w:color w:val="000000"/>
          <w:sz w:val="28"/>
          <w:szCs w:val="28"/>
        </w:rPr>
        <w:t>分奖励。</w:t>
      </w:r>
    </w:p>
    <w:p w14:paraId="02DC90A3" w14:textId="5545F92D" w:rsidR="00572077" w:rsidRDefault="00000000">
      <w:pPr>
        <w:ind w:firstLineChars="200" w:firstLine="562"/>
        <w:rPr>
          <w:rFonts w:ascii="仿宋" w:eastAsia="仿宋" w:hAnsi="仿宋"/>
          <w:b/>
          <w:bCs/>
          <w:color w:val="000000"/>
          <w:sz w:val="28"/>
          <w:szCs w:val="28"/>
        </w:rPr>
      </w:pPr>
      <w:r>
        <w:rPr>
          <w:rFonts w:ascii="仿宋" w:eastAsia="仿宋" w:hAnsi="仿宋"/>
          <w:b/>
          <w:bCs/>
          <w:color w:val="000000"/>
          <w:sz w:val="28"/>
          <w:szCs w:val="28"/>
        </w:rPr>
        <w:t>（二） 服务性劳动奖励分</w:t>
      </w:r>
    </w:p>
    <w:p w14:paraId="0C9C7CD3" w14:textId="62DF943F" w:rsidR="00C2460E" w:rsidRDefault="00FD0B72" w:rsidP="0060794C">
      <w:pPr>
        <w:ind w:firstLineChars="200" w:firstLine="560"/>
        <w:rPr>
          <w:rFonts w:ascii="仿宋" w:eastAsia="仿宋" w:hAnsi="仿宋"/>
          <w:color w:val="000000"/>
          <w:sz w:val="28"/>
          <w:szCs w:val="28"/>
        </w:rPr>
      </w:pPr>
      <w:r>
        <w:rPr>
          <w:rFonts w:ascii="仿宋" w:eastAsia="仿宋" w:hAnsi="仿宋"/>
          <w:color w:val="000000"/>
          <w:sz w:val="28"/>
          <w:szCs w:val="28"/>
        </w:rPr>
        <w:t>学生应积极成为青年志愿者，</w:t>
      </w:r>
      <w:r w:rsidRPr="00B819B6">
        <w:rPr>
          <w:rFonts w:ascii="仿宋" w:eastAsia="仿宋" w:hAnsi="仿宋"/>
          <w:color w:val="000000" w:themeColor="text1"/>
          <w:sz w:val="28"/>
          <w:szCs w:val="28"/>
        </w:rPr>
        <w:t>结合“三下乡”等社会实践</w:t>
      </w:r>
      <w:r>
        <w:rPr>
          <w:rFonts w:ascii="仿宋" w:eastAsia="仿宋" w:hAnsi="仿宋"/>
          <w:color w:val="000000"/>
          <w:sz w:val="28"/>
          <w:szCs w:val="28"/>
        </w:rPr>
        <w:t>和志愿服务活动，深入城乡社区和公共场所开展服务性劳动，受到表彰奖励或社会实践调研报告获评优秀者，予以奖励计分，具体计分情况如下表：</w:t>
      </w:r>
    </w:p>
    <w:p w14:paraId="6251419B" w14:textId="77777777" w:rsidR="0060794C" w:rsidRDefault="0060794C" w:rsidP="0060794C">
      <w:pPr>
        <w:ind w:firstLineChars="200" w:firstLine="560"/>
        <w:rPr>
          <w:rFonts w:ascii="仿宋" w:eastAsia="仿宋" w:hAnsi="仿宋"/>
          <w:color w:val="000000"/>
          <w:sz w:val="28"/>
          <w:szCs w:val="28"/>
        </w:rPr>
      </w:pPr>
    </w:p>
    <w:p w14:paraId="041F003E" w14:textId="77777777" w:rsidR="0060794C" w:rsidRPr="0060794C" w:rsidRDefault="0060794C" w:rsidP="0060794C">
      <w:pPr>
        <w:ind w:firstLineChars="200" w:firstLine="560"/>
        <w:rPr>
          <w:rFonts w:ascii="仿宋" w:eastAsia="仿宋" w:hAnsi="仿宋"/>
          <w:color w:val="000000"/>
          <w:sz w:val="28"/>
          <w:szCs w:val="28"/>
        </w:rPr>
      </w:pPr>
    </w:p>
    <w:tbl>
      <w:tblPr>
        <w:tblStyle w:val="a7"/>
        <w:tblW w:w="0" w:type="auto"/>
        <w:tblLook w:val="04A0" w:firstRow="1" w:lastRow="0" w:firstColumn="1" w:lastColumn="0" w:noHBand="0" w:noVBand="1"/>
      </w:tblPr>
      <w:tblGrid>
        <w:gridCol w:w="1555"/>
        <w:gridCol w:w="1417"/>
        <w:gridCol w:w="1175"/>
        <w:gridCol w:w="1383"/>
        <w:gridCol w:w="1383"/>
        <w:gridCol w:w="1383"/>
      </w:tblGrid>
      <w:tr w:rsidR="00572077" w14:paraId="13162B2B" w14:textId="77777777">
        <w:tc>
          <w:tcPr>
            <w:tcW w:w="2972" w:type="dxa"/>
            <w:gridSpan w:val="2"/>
          </w:tcPr>
          <w:p w14:paraId="7FB30A0A" w14:textId="77777777" w:rsidR="00572077" w:rsidRDefault="00572077">
            <w:pPr>
              <w:rPr>
                <w:rFonts w:ascii="仿宋" w:eastAsia="仿宋" w:hAnsi="仿宋"/>
                <w:color w:val="000000"/>
                <w:sz w:val="24"/>
                <w:szCs w:val="24"/>
              </w:rPr>
            </w:pPr>
          </w:p>
        </w:tc>
        <w:tc>
          <w:tcPr>
            <w:tcW w:w="1175" w:type="dxa"/>
          </w:tcPr>
          <w:p w14:paraId="12952D9A"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国家级</w:t>
            </w:r>
          </w:p>
        </w:tc>
        <w:tc>
          <w:tcPr>
            <w:tcW w:w="1383" w:type="dxa"/>
          </w:tcPr>
          <w:p w14:paraId="00032C1D"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部、省级</w:t>
            </w:r>
          </w:p>
        </w:tc>
        <w:tc>
          <w:tcPr>
            <w:tcW w:w="1383" w:type="dxa"/>
          </w:tcPr>
          <w:p w14:paraId="14C00CBC"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校级</w:t>
            </w:r>
          </w:p>
        </w:tc>
        <w:tc>
          <w:tcPr>
            <w:tcW w:w="1383" w:type="dxa"/>
          </w:tcPr>
          <w:p w14:paraId="26B5449E"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院级</w:t>
            </w:r>
          </w:p>
        </w:tc>
      </w:tr>
      <w:tr w:rsidR="00572077" w14:paraId="0938E418" w14:textId="77777777" w:rsidTr="00B819B6">
        <w:tc>
          <w:tcPr>
            <w:tcW w:w="1555" w:type="dxa"/>
            <w:vMerge w:val="restart"/>
            <w:vAlign w:val="center"/>
          </w:tcPr>
          <w:p w14:paraId="5482D092"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优秀团队</w:t>
            </w:r>
          </w:p>
        </w:tc>
        <w:tc>
          <w:tcPr>
            <w:tcW w:w="1417" w:type="dxa"/>
          </w:tcPr>
          <w:p w14:paraId="39885F39"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队长</w:t>
            </w:r>
          </w:p>
        </w:tc>
        <w:tc>
          <w:tcPr>
            <w:tcW w:w="1175" w:type="dxa"/>
          </w:tcPr>
          <w:p w14:paraId="3FB9D856" w14:textId="77777777" w:rsidR="00572077" w:rsidRDefault="00000000">
            <w:pPr>
              <w:jc w:val="center"/>
              <w:rPr>
                <w:rFonts w:ascii="仿宋" w:eastAsia="仿宋" w:hAnsi="仿宋"/>
                <w:sz w:val="22"/>
                <w:szCs w:val="24"/>
              </w:rPr>
            </w:pPr>
            <w:r>
              <w:rPr>
                <w:rFonts w:ascii="仿宋" w:eastAsia="仿宋" w:hAnsi="仿宋" w:hint="eastAsia"/>
                <w:sz w:val="22"/>
                <w:szCs w:val="24"/>
              </w:rPr>
              <w:t>2</w:t>
            </w:r>
            <w:r>
              <w:rPr>
                <w:rFonts w:ascii="仿宋" w:eastAsia="仿宋" w:hAnsi="仿宋"/>
                <w:sz w:val="22"/>
                <w:szCs w:val="24"/>
              </w:rPr>
              <w:t>.5</w:t>
            </w:r>
          </w:p>
        </w:tc>
        <w:tc>
          <w:tcPr>
            <w:tcW w:w="1383" w:type="dxa"/>
          </w:tcPr>
          <w:p w14:paraId="57AD31C9" w14:textId="77777777" w:rsidR="00572077" w:rsidRDefault="00000000">
            <w:pPr>
              <w:jc w:val="center"/>
              <w:rPr>
                <w:rFonts w:ascii="仿宋" w:eastAsia="仿宋" w:hAnsi="仿宋"/>
                <w:sz w:val="22"/>
                <w:szCs w:val="24"/>
              </w:rPr>
            </w:pPr>
            <w:r>
              <w:rPr>
                <w:rFonts w:ascii="仿宋" w:eastAsia="仿宋" w:hAnsi="仿宋" w:hint="eastAsia"/>
                <w:sz w:val="22"/>
                <w:szCs w:val="24"/>
              </w:rPr>
              <w:t>2</w:t>
            </w:r>
            <w:r>
              <w:rPr>
                <w:rFonts w:ascii="仿宋" w:eastAsia="仿宋" w:hAnsi="仿宋"/>
                <w:sz w:val="22"/>
                <w:szCs w:val="24"/>
              </w:rPr>
              <w:t>.0</w:t>
            </w:r>
          </w:p>
        </w:tc>
        <w:tc>
          <w:tcPr>
            <w:tcW w:w="1383" w:type="dxa"/>
          </w:tcPr>
          <w:p w14:paraId="2A5BBDFE" w14:textId="77777777" w:rsidR="00572077" w:rsidRDefault="00000000">
            <w:pPr>
              <w:jc w:val="center"/>
              <w:rPr>
                <w:rFonts w:ascii="仿宋" w:eastAsia="仿宋" w:hAnsi="仿宋"/>
                <w:sz w:val="22"/>
                <w:szCs w:val="24"/>
              </w:rPr>
            </w:pPr>
            <w:r>
              <w:rPr>
                <w:rFonts w:ascii="仿宋" w:eastAsia="仿宋" w:hAnsi="仿宋" w:hint="eastAsia"/>
                <w:sz w:val="22"/>
                <w:szCs w:val="24"/>
              </w:rPr>
              <w:t>1</w:t>
            </w:r>
            <w:r>
              <w:rPr>
                <w:rFonts w:ascii="仿宋" w:eastAsia="仿宋" w:hAnsi="仿宋"/>
                <w:sz w:val="22"/>
                <w:szCs w:val="24"/>
              </w:rPr>
              <w:t>.8</w:t>
            </w:r>
          </w:p>
        </w:tc>
        <w:tc>
          <w:tcPr>
            <w:tcW w:w="1383" w:type="dxa"/>
          </w:tcPr>
          <w:p w14:paraId="1C94882D" w14:textId="77777777" w:rsidR="00572077" w:rsidRDefault="00000000">
            <w:pPr>
              <w:jc w:val="center"/>
              <w:rPr>
                <w:rFonts w:ascii="仿宋" w:eastAsia="仿宋" w:hAnsi="仿宋"/>
                <w:sz w:val="22"/>
                <w:szCs w:val="24"/>
              </w:rPr>
            </w:pPr>
            <w:r>
              <w:rPr>
                <w:rFonts w:ascii="仿宋" w:eastAsia="仿宋" w:hAnsi="仿宋" w:hint="eastAsia"/>
                <w:sz w:val="22"/>
                <w:szCs w:val="24"/>
              </w:rPr>
              <w:t>1</w:t>
            </w:r>
            <w:r>
              <w:rPr>
                <w:rFonts w:ascii="仿宋" w:eastAsia="仿宋" w:hAnsi="仿宋"/>
                <w:sz w:val="22"/>
                <w:szCs w:val="24"/>
              </w:rPr>
              <w:t>.2</w:t>
            </w:r>
          </w:p>
        </w:tc>
      </w:tr>
      <w:tr w:rsidR="00572077" w14:paraId="06B8930E" w14:textId="77777777" w:rsidTr="00B819B6">
        <w:tc>
          <w:tcPr>
            <w:tcW w:w="1555" w:type="dxa"/>
            <w:vMerge/>
          </w:tcPr>
          <w:p w14:paraId="6693139B" w14:textId="77777777" w:rsidR="00572077" w:rsidRDefault="00572077">
            <w:pPr>
              <w:jc w:val="center"/>
              <w:rPr>
                <w:rFonts w:ascii="仿宋" w:eastAsia="仿宋" w:hAnsi="仿宋"/>
                <w:b/>
                <w:bCs/>
                <w:sz w:val="24"/>
                <w:szCs w:val="28"/>
              </w:rPr>
            </w:pPr>
          </w:p>
        </w:tc>
        <w:tc>
          <w:tcPr>
            <w:tcW w:w="1417" w:type="dxa"/>
          </w:tcPr>
          <w:p w14:paraId="33640590"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成员</w:t>
            </w:r>
          </w:p>
        </w:tc>
        <w:tc>
          <w:tcPr>
            <w:tcW w:w="1175" w:type="dxa"/>
          </w:tcPr>
          <w:p w14:paraId="1F364081" w14:textId="77777777" w:rsidR="00572077" w:rsidRDefault="00000000">
            <w:pPr>
              <w:jc w:val="center"/>
              <w:rPr>
                <w:rFonts w:ascii="仿宋" w:eastAsia="仿宋" w:hAnsi="仿宋"/>
                <w:sz w:val="22"/>
                <w:szCs w:val="24"/>
              </w:rPr>
            </w:pPr>
            <w:r>
              <w:rPr>
                <w:rFonts w:ascii="仿宋" w:eastAsia="仿宋" w:hAnsi="仿宋" w:hint="eastAsia"/>
                <w:sz w:val="22"/>
                <w:szCs w:val="24"/>
              </w:rPr>
              <w:t>2</w:t>
            </w:r>
            <w:r>
              <w:rPr>
                <w:rFonts w:ascii="仿宋" w:eastAsia="仿宋" w:hAnsi="仿宋"/>
                <w:sz w:val="22"/>
                <w:szCs w:val="24"/>
              </w:rPr>
              <w:t>.0</w:t>
            </w:r>
          </w:p>
        </w:tc>
        <w:tc>
          <w:tcPr>
            <w:tcW w:w="1383" w:type="dxa"/>
          </w:tcPr>
          <w:p w14:paraId="7F554A82" w14:textId="77777777" w:rsidR="00572077" w:rsidRDefault="00000000">
            <w:pPr>
              <w:jc w:val="center"/>
              <w:rPr>
                <w:rFonts w:ascii="仿宋" w:eastAsia="仿宋" w:hAnsi="仿宋"/>
                <w:sz w:val="22"/>
                <w:szCs w:val="24"/>
              </w:rPr>
            </w:pPr>
            <w:r>
              <w:rPr>
                <w:rFonts w:ascii="仿宋" w:eastAsia="仿宋" w:hAnsi="仿宋" w:hint="eastAsia"/>
                <w:sz w:val="22"/>
                <w:szCs w:val="24"/>
              </w:rPr>
              <w:t>1</w:t>
            </w:r>
            <w:r>
              <w:rPr>
                <w:rFonts w:ascii="仿宋" w:eastAsia="仿宋" w:hAnsi="仿宋"/>
                <w:sz w:val="22"/>
                <w:szCs w:val="24"/>
              </w:rPr>
              <w:t>.8</w:t>
            </w:r>
          </w:p>
        </w:tc>
        <w:tc>
          <w:tcPr>
            <w:tcW w:w="1383" w:type="dxa"/>
          </w:tcPr>
          <w:p w14:paraId="06185F88" w14:textId="77777777" w:rsidR="00572077" w:rsidRDefault="00000000">
            <w:pPr>
              <w:jc w:val="center"/>
              <w:rPr>
                <w:rFonts w:ascii="仿宋" w:eastAsia="仿宋" w:hAnsi="仿宋"/>
                <w:sz w:val="22"/>
                <w:szCs w:val="24"/>
              </w:rPr>
            </w:pPr>
            <w:r>
              <w:rPr>
                <w:rFonts w:ascii="仿宋" w:eastAsia="仿宋" w:hAnsi="仿宋" w:hint="eastAsia"/>
                <w:sz w:val="22"/>
                <w:szCs w:val="24"/>
              </w:rPr>
              <w:t>1</w:t>
            </w:r>
            <w:r>
              <w:rPr>
                <w:rFonts w:ascii="仿宋" w:eastAsia="仿宋" w:hAnsi="仿宋"/>
                <w:sz w:val="22"/>
                <w:szCs w:val="24"/>
              </w:rPr>
              <w:t>.5</w:t>
            </w:r>
          </w:p>
        </w:tc>
        <w:tc>
          <w:tcPr>
            <w:tcW w:w="1383" w:type="dxa"/>
          </w:tcPr>
          <w:p w14:paraId="70159315" w14:textId="77777777" w:rsidR="00572077" w:rsidRDefault="00000000">
            <w:pPr>
              <w:jc w:val="center"/>
              <w:rPr>
                <w:rFonts w:ascii="仿宋" w:eastAsia="仿宋" w:hAnsi="仿宋"/>
                <w:sz w:val="22"/>
                <w:szCs w:val="24"/>
              </w:rPr>
            </w:pPr>
            <w:r>
              <w:rPr>
                <w:rFonts w:ascii="仿宋" w:eastAsia="仿宋" w:hAnsi="仿宋" w:hint="eastAsia"/>
                <w:sz w:val="22"/>
                <w:szCs w:val="24"/>
              </w:rPr>
              <w:t>1</w:t>
            </w:r>
            <w:r>
              <w:rPr>
                <w:rFonts w:ascii="仿宋" w:eastAsia="仿宋" w:hAnsi="仿宋"/>
                <w:sz w:val="22"/>
                <w:szCs w:val="24"/>
              </w:rPr>
              <w:t>.0</w:t>
            </w:r>
          </w:p>
        </w:tc>
      </w:tr>
      <w:tr w:rsidR="00572077" w14:paraId="2C0E4C16" w14:textId="77777777">
        <w:tc>
          <w:tcPr>
            <w:tcW w:w="2972" w:type="dxa"/>
            <w:gridSpan w:val="2"/>
          </w:tcPr>
          <w:p w14:paraId="71EE2E77"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优秀个人</w:t>
            </w:r>
          </w:p>
        </w:tc>
        <w:tc>
          <w:tcPr>
            <w:tcW w:w="1175" w:type="dxa"/>
          </w:tcPr>
          <w:p w14:paraId="597975C7" w14:textId="77777777" w:rsidR="00572077" w:rsidRDefault="00000000">
            <w:pPr>
              <w:jc w:val="center"/>
              <w:rPr>
                <w:rFonts w:ascii="仿宋" w:eastAsia="仿宋" w:hAnsi="仿宋"/>
                <w:sz w:val="22"/>
                <w:szCs w:val="24"/>
              </w:rPr>
            </w:pPr>
            <w:r>
              <w:rPr>
                <w:rFonts w:ascii="仿宋" w:eastAsia="仿宋" w:hAnsi="仿宋" w:hint="eastAsia"/>
                <w:sz w:val="22"/>
                <w:szCs w:val="24"/>
              </w:rPr>
              <w:t>2</w:t>
            </w:r>
            <w:r>
              <w:rPr>
                <w:rFonts w:ascii="仿宋" w:eastAsia="仿宋" w:hAnsi="仿宋"/>
                <w:sz w:val="22"/>
                <w:szCs w:val="24"/>
              </w:rPr>
              <w:t>.2</w:t>
            </w:r>
          </w:p>
        </w:tc>
        <w:tc>
          <w:tcPr>
            <w:tcW w:w="1383" w:type="dxa"/>
          </w:tcPr>
          <w:p w14:paraId="23A83886" w14:textId="77777777" w:rsidR="00572077" w:rsidRDefault="00000000">
            <w:pPr>
              <w:jc w:val="center"/>
              <w:rPr>
                <w:rFonts w:ascii="仿宋" w:eastAsia="仿宋" w:hAnsi="仿宋"/>
                <w:sz w:val="22"/>
                <w:szCs w:val="24"/>
              </w:rPr>
            </w:pPr>
            <w:r>
              <w:rPr>
                <w:rFonts w:ascii="仿宋" w:eastAsia="仿宋" w:hAnsi="仿宋" w:hint="eastAsia"/>
                <w:sz w:val="22"/>
                <w:szCs w:val="24"/>
              </w:rPr>
              <w:t>1</w:t>
            </w:r>
            <w:r>
              <w:rPr>
                <w:rFonts w:ascii="仿宋" w:eastAsia="仿宋" w:hAnsi="仿宋"/>
                <w:sz w:val="22"/>
                <w:szCs w:val="24"/>
              </w:rPr>
              <w:t>.9</w:t>
            </w:r>
          </w:p>
        </w:tc>
        <w:tc>
          <w:tcPr>
            <w:tcW w:w="1383" w:type="dxa"/>
          </w:tcPr>
          <w:p w14:paraId="078D2F5F" w14:textId="77777777" w:rsidR="00572077" w:rsidRDefault="00000000">
            <w:pPr>
              <w:jc w:val="center"/>
              <w:rPr>
                <w:rFonts w:ascii="仿宋" w:eastAsia="仿宋" w:hAnsi="仿宋"/>
                <w:sz w:val="22"/>
                <w:szCs w:val="24"/>
              </w:rPr>
            </w:pPr>
            <w:r>
              <w:rPr>
                <w:rFonts w:ascii="仿宋" w:eastAsia="仿宋" w:hAnsi="仿宋" w:hint="eastAsia"/>
                <w:sz w:val="22"/>
                <w:szCs w:val="24"/>
              </w:rPr>
              <w:t>1</w:t>
            </w:r>
            <w:r>
              <w:rPr>
                <w:rFonts w:ascii="仿宋" w:eastAsia="仿宋" w:hAnsi="仿宋"/>
                <w:sz w:val="22"/>
                <w:szCs w:val="24"/>
              </w:rPr>
              <w:t>.6</w:t>
            </w:r>
          </w:p>
        </w:tc>
        <w:tc>
          <w:tcPr>
            <w:tcW w:w="1383" w:type="dxa"/>
          </w:tcPr>
          <w:p w14:paraId="4E5EF5F3" w14:textId="77777777" w:rsidR="00572077" w:rsidRDefault="00000000">
            <w:pPr>
              <w:jc w:val="center"/>
              <w:rPr>
                <w:rFonts w:ascii="仿宋" w:eastAsia="仿宋" w:hAnsi="仿宋"/>
                <w:sz w:val="22"/>
                <w:szCs w:val="24"/>
              </w:rPr>
            </w:pPr>
            <w:r>
              <w:rPr>
                <w:rFonts w:ascii="仿宋" w:eastAsia="仿宋" w:hAnsi="仿宋" w:hint="eastAsia"/>
                <w:sz w:val="22"/>
                <w:szCs w:val="24"/>
              </w:rPr>
              <w:t>1</w:t>
            </w:r>
            <w:r>
              <w:rPr>
                <w:rFonts w:ascii="仿宋" w:eastAsia="仿宋" w:hAnsi="仿宋"/>
                <w:sz w:val="22"/>
                <w:szCs w:val="24"/>
              </w:rPr>
              <w:t>.2</w:t>
            </w:r>
          </w:p>
        </w:tc>
      </w:tr>
      <w:tr w:rsidR="00572077" w14:paraId="187FF68B" w14:textId="77777777">
        <w:tc>
          <w:tcPr>
            <w:tcW w:w="2972" w:type="dxa"/>
            <w:gridSpan w:val="2"/>
            <w:vAlign w:val="center"/>
          </w:tcPr>
          <w:p w14:paraId="3B89B58B" w14:textId="77777777" w:rsidR="00572077" w:rsidRDefault="00000000">
            <w:pPr>
              <w:jc w:val="center"/>
              <w:rPr>
                <w:rFonts w:ascii="仿宋" w:eastAsia="仿宋" w:hAnsi="仿宋"/>
                <w:b/>
                <w:bCs/>
                <w:sz w:val="24"/>
                <w:szCs w:val="28"/>
              </w:rPr>
            </w:pPr>
            <w:r>
              <w:rPr>
                <w:rFonts w:ascii="仿宋" w:eastAsia="仿宋" w:hAnsi="仿宋" w:hint="eastAsia"/>
                <w:b/>
                <w:bCs/>
                <w:sz w:val="24"/>
                <w:szCs w:val="28"/>
              </w:rPr>
              <w:t>优秀调研报告、实践报告</w:t>
            </w:r>
          </w:p>
        </w:tc>
        <w:tc>
          <w:tcPr>
            <w:tcW w:w="1175" w:type="dxa"/>
          </w:tcPr>
          <w:p w14:paraId="2D066F43" w14:textId="77777777" w:rsidR="00572077" w:rsidRDefault="00000000">
            <w:pPr>
              <w:jc w:val="center"/>
              <w:rPr>
                <w:rFonts w:ascii="仿宋" w:eastAsia="仿宋" w:hAnsi="仿宋"/>
                <w:sz w:val="22"/>
                <w:szCs w:val="24"/>
              </w:rPr>
            </w:pPr>
            <w:r>
              <w:rPr>
                <w:rFonts w:ascii="仿宋" w:eastAsia="仿宋" w:hAnsi="仿宋" w:hint="eastAsia"/>
                <w:sz w:val="22"/>
                <w:szCs w:val="24"/>
              </w:rPr>
              <w:t>2</w:t>
            </w:r>
            <w:r>
              <w:rPr>
                <w:rFonts w:ascii="仿宋" w:eastAsia="仿宋" w:hAnsi="仿宋"/>
                <w:sz w:val="22"/>
                <w:szCs w:val="24"/>
              </w:rPr>
              <w:t>.0</w:t>
            </w:r>
          </w:p>
        </w:tc>
        <w:tc>
          <w:tcPr>
            <w:tcW w:w="1383" w:type="dxa"/>
          </w:tcPr>
          <w:p w14:paraId="6AE7280B" w14:textId="77777777" w:rsidR="00572077" w:rsidRDefault="00000000">
            <w:pPr>
              <w:jc w:val="center"/>
              <w:rPr>
                <w:rFonts w:ascii="仿宋" w:eastAsia="仿宋" w:hAnsi="仿宋"/>
                <w:sz w:val="22"/>
                <w:szCs w:val="24"/>
              </w:rPr>
            </w:pPr>
            <w:r>
              <w:rPr>
                <w:rFonts w:ascii="仿宋" w:eastAsia="仿宋" w:hAnsi="仿宋" w:hint="eastAsia"/>
                <w:sz w:val="22"/>
                <w:szCs w:val="24"/>
              </w:rPr>
              <w:t>1</w:t>
            </w:r>
            <w:r>
              <w:rPr>
                <w:rFonts w:ascii="仿宋" w:eastAsia="仿宋" w:hAnsi="仿宋"/>
                <w:sz w:val="22"/>
                <w:szCs w:val="24"/>
              </w:rPr>
              <w:t>.8</w:t>
            </w:r>
          </w:p>
        </w:tc>
        <w:tc>
          <w:tcPr>
            <w:tcW w:w="1383" w:type="dxa"/>
          </w:tcPr>
          <w:p w14:paraId="40F80B82" w14:textId="77777777" w:rsidR="00572077" w:rsidRDefault="00000000">
            <w:pPr>
              <w:jc w:val="center"/>
              <w:rPr>
                <w:rFonts w:ascii="仿宋" w:eastAsia="仿宋" w:hAnsi="仿宋"/>
                <w:sz w:val="22"/>
                <w:szCs w:val="24"/>
              </w:rPr>
            </w:pPr>
            <w:r>
              <w:rPr>
                <w:rFonts w:ascii="仿宋" w:eastAsia="仿宋" w:hAnsi="仿宋" w:hint="eastAsia"/>
                <w:sz w:val="22"/>
                <w:szCs w:val="24"/>
              </w:rPr>
              <w:t>1</w:t>
            </w:r>
            <w:r>
              <w:rPr>
                <w:rFonts w:ascii="仿宋" w:eastAsia="仿宋" w:hAnsi="仿宋"/>
                <w:sz w:val="22"/>
                <w:szCs w:val="24"/>
              </w:rPr>
              <w:t>.5</w:t>
            </w:r>
          </w:p>
        </w:tc>
        <w:tc>
          <w:tcPr>
            <w:tcW w:w="1383" w:type="dxa"/>
          </w:tcPr>
          <w:p w14:paraId="06DE4815" w14:textId="77777777" w:rsidR="00572077" w:rsidRDefault="00000000">
            <w:pPr>
              <w:jc w:val="center"/>
              <w:rPr>
                <w:rFonts w:ascii="仿宋" w:eastAsia="仿宋" w:hAnsi="仿宋"/>
                <w:sz w:val="22"/>
                <w:szCs w:val="24"/>
              </w:rPr>
            </w:pPr>
            <w:r>
              <w:rPr>
                <w:rFonts w:ascii="仿宋" w:eastAsia="仿宋" w:hAnsi="仿宋" w:hint="eastAsia"/>
                <w:sz w:val="22"/>
                <w:szCs w:val="24"/>
              </w:rPr>
              <w:t>1</w:t>
            </w:r>
            <w:r>
              <w:rPr>
                <w:rFonts w:ascii="仿宋" w:eastAsia="仿宋" w:hAnsi="仿宋"/>
                <w:sz w:val="22"/>
                <w:szCs w:val="24"/>
              </w:rPr>
              <w:t>.0</w:t>
            </w:r>
          </w:p>
        </w:tc>
      </w:tr>
    </w:tbl>
    <w:p w14:paraId="2DC32C8A" w14:textId="77777777" w:rsidR="00572077" w:rsidRDefault="00572077" w:rsidP="00B819B6">
      <w:pPr>
        <w:rPr>
          <w:rFonts w:ascii="仿宋" w:eastAsia="仿宋" w:hAnsi="仿宋"/>
          <w:color w:val="000000"/>
          <w:sz w:val="28"/>
          <w:szCs w:val="28"/>
        </w:rPr>
      </w:pPr>
    </w:p>
    <w:p w14:paraId="49DBDC5D" w14:textId="77777777" w:rsidR="00572077" w:rsidRDefault="00572077">
      <w:pPr>
        <w:rPr>
          <w:rFonts w:ascii="仿宋" w:eastAsia="仿宋" w:hAnsi="仿宋"/>
          <w:color w:val="000000"/>
          <w:sz w:val="28"/>
          <w:szCs w:val="28"/>
        </w:rPr>
      </w:pPr>
    </w:p>
    <w:p w14:paraId="5F158926" w14:textId="77777777" w:rsidR="00B819B6" w:rsidRDefault="00B819B6">
      <w:pPr>
        <w:rPr>
          <w:rFonts w:ascii="仿宋" w:eastAsia="仿宋" w:hAnsi="仿宋"/>
          <w:color w:val="000000"/>
          <w:sz w:val="28"/>
          <w:szCs w:val="28"/>
        </w:rPr>
      </w:pPr>
    </w:p>
    <w:p w14:paraId="0F8C9CA6" w14:textId="77777777" w:rsidR="00FD0B72" w:rsidRDefault="00FD0B72">
      <w:pPr>
        <w:rPr>
          <w:rFonts w:ascii="仿宋" w:eastAsia="仿宋" w:hAnsi="仿宋"/>
          <w:color w:val="000000"/>
          <w:sz w:val="28"/>
          <w:szCs w:val="28"/>
        </w:rPr>
      </w:pPr>
    </w:p>
    <w:p w14:paraId="75831E53" w14:textId="77777777" w:rsidR="00FD0B72" w:rsidRDefault="00FD0B72">
      <w:pPr>
        <w:rPr>
          <w:rFonts w:ascii="仿宋" w:eastAsia="仿宋" w:hAnsi="仿宋"/>
          <w:color w:val="000000"/>
          <w:sz w:val="28"/>
          <w:szCs w:val="28"/>
        </w:rPr>
      </w:pPr>
    </w:p>
    <w:p w14:paraId="2A59121B" w14:textId="77777777" w:rsidR="00FD0B72" w:rsidRDefault="00FD0B72">
      <w:pPr>
        <w:rPr>
          <w:rFonts w:ascii="仿宋" w:eastAsia="仿宋" w:hAnsi="仿宋"/>
          <w:color w:val="000000"/>
          <w:sz w:val="28"/>
          <w:szCs w:val="28"/>
        </w:rPr>
      </w:pPr>
    </w:p>
    <w:p w14:paraId="7A68AF61" w14:textId="77777777" w:rsidR="00B819B6" w:rsidRDefault="00B819B6">
      <w:pPr>
        <w:rPr>
          <w:rFonts w:ascii="仿宋" w:eastAsia="仿宋" w:hAnsi="仿宋"/>
          <w:color w:val="000000"/>
          <w:sz w:val="28"/>
          <w:szCs w:val="28"/>
        </w:rPr>
      </w:pPr>
    </w:p>
    <w:p w14:paraId="29AF42A3" w14:textId="77777777" w:rsidR="007715FF" w:rsidRDefault="007715FF">
      <w:pPr>
        <w:rPr>
          <w:rFonts w:ascii="仿宋" w:eastAsia="仿宋" w:hAnsi="仿宋"/>
          <w:color w:val="000000"/>
          <w:sz w:val="28"/>
          <w:szCs w:val="28"/>
        </w:rPr>
      </w:pPr>
    </w:p>
    <w:p w14:paraId="5A310202" w14:textId="77777777" w:rsidR="007715FF" w:rsidRDefault="007715FF">
      <w:pPr>
        <w:rPr>
          <w:rFonts w:ascii="仿宋" w:eastAsia="仿宋" w:hAnsi="仿宋"/>
          <w:color w:val="000000"/>
          <w:sz w:val="28"/>
          <w:szCs w:val="28"/>
        </w:rPr>
      </w:pPr>
    </w:p>
    <w:p w14:paraId="6413D7B6" w14:textId="77777777" w:rsidR="007715FF" w:rsidRDefault="007715FF">
      <w:pPr>
        <w:rPr>
          <w:rFonts w:ascii="仿宋" w:eastAsia="仿宋" w:hAnsi="仿宋"/>
          <w:color w:val="000000"/>
          <w:sz w:val="28"/>
          <w:szCs w:val="28"/>
        </w:rPr>
      </w:pPr>
    </w:p>
    <w:p w14:paraId="113768F6" w14:textId="77777777" w:rsidR="007715FF" w:rsidRDefault="007715FF">
      <w:pPr>
        <w:rPr>
          <w:rFonts w:ascii="仿宋" w:eastAsia="仿宋" w:hAnsi="仿宋"/>
          <w:color w:val="000000"/>
          <w:sz w:val="28"/>
          <w:szCs w:val="28"/>
        </w:rPr>
      </w:pPr>
    </w:p>
    <w:p w14:paraId="5D66B62A" w14:textId="77777777" w:rsidR="007715FF" w:rsidRDefault="007715FF">
      <w:pPr>
        <w:rPr>
          <w:rFonts w:ascii="仿宋" w:eastAsia="仿宋" w:hAnsi="仿宋"/>
          <w:color w:val="000000"/>
          <w:sz w:val="28"/>
          <w:szCs w:val="28"/>
        </w:rPr>
      </w:pPr>
    </w:p>
    <w:p w14:paraId="3CD94401" w14:textId="77777777" w:rsidR="007715FF" w:rsidRDefault="007715FF">
      <w:pPr>
        <w:rPr>
          <w:rFonts w:ascii="仿宋" w:eastAsia="仿宋" w:hAnsi="仿宋"/>
          <w:color w:val="000000"/>
          <w:sz w:val="28"/>
          <w:szCs w:val="28"/>
        </w:rPr>
      </w:pPr>
    </w:p>
    <w:p w14:paraId="45DD28F8" w14:textId="77777777" w:rsidR="007715FF" w:rsidRDefault="007715FF">
      <w:pPr>
        <w:rPr>
          <w:rFonts w:ascii="仿宋" w:eastAsia="仿宋" w:hAnsi="仿宋"/>
          <w:color w:val="000000"/>
          <w:sz w:val="28"/>
          <w:szCs w:val="28"/>
        </w:rPr>
      </w:pPr>
    </w:p>
    <w:p w14:paraId="61D1E34E" w14:textId="77777777" w:rsidR="007715FF" w:rsidRDefault="007715FF">
      <w:pPr>
        <w:rPr>
          <w:rFonts w:ascii="仿宋" w:eastAsia="仿宋" w:hAnsi="仿宋"/>
          <w:color w:val="000000"/>
          <w:sz w:val="28"/>
          <w:szCs w:val="28"/>
        </w:rPr>
      </w:pPr>
    </w:p>
    <w:p w14:paraId="39B04C6E" w14:textId="77777777" w:rsidR="007715FF" w:rsidRDefault="007715FF">
      <w:pPr>
        <w:rPr>
          <w:rFonts w:ascii="仿宋" w:eastAsia="仿宋" w:hAnsi="仿宋"/>
          <w:color w:val="000000"/>
          <w:sz w:val="28"/>
          <w:szCs w:val="28"/>
        </w:rPr>
      </w:pPr>
    </w:p>
    <w:p w14:paraId="76805C93" w14:textId="77777777" w:rsidR="007715FF" w:rsidRDefault="007715FF">
      <w:pPr>
        <w:rPr>
          <w:rFonts w:ascii="仿宋" w:eastAsia="仿宋" w:hAnsi="仿宋"/>
          <w:color w:val="000000"/>
          <w:sz w:val="28"/>
          <w:szCs w:val="28"/>
        </w:rPr>
      </w:pPr>
    </w:p>
    <w:p w14:paraId="19BBF42A" w14:textId="77777777" w:rsidR="007715FF" w:rsidRDefault="007715FF">
      <w:pPr>
        <w:rPr>
          <w:rFonts w:ascii="仿宋" w:eastAsia="仿宋" w:hAnsi="仿宋"/>
          <w:color w:val="000000"/>
          <w:sz w:val="28"/>
          <w:szCs w:val="28"/>
        </w:rPr>
      </w:pPr>
    </w:p>
    <w:p w14:paraId="4A53CB9C" w14:textId="77777777" w:rsidR="007715FF" w:rsidRDefault="007715FF">
      <w:pPr>
        <w:rPr>
          <w:rFonts w:ascii="仿宋" w:eastAsia="仿宋" w:hAnsi="仿宋"/>
          <w:color w:val="000000"/>
          <w:sz w:val="28"/>
          <w:szCs w:val="28"/>
        </w:rPr>
      </w:pPr>
    </w:p>
    <w:p w14:paraId="12A1A91D" w14:textId="77777777" w:rsidR="00572077" w:rsidRDefault="00000000">
      <w:pPr>
        <w:jc w:val="center"/>
        <w:rPr>
          <w:rStyle w:val="fontstyle01"/>
          <w:rFonts w:hint="default"/>
        </w:rPr>
      </w:pPr>
      <w:r>
        <w:rPr>
          <w:rStyle w:val="fontstyle01"/>
          <w:rFonts w:hint="default"/>
        </w:rPr>
        <w:lastRenderedPageBreak/>
        <w:t>第三章 组织实施及结果应用</w:t>
      </w:r>
    </w:p>
    <w:p w14:paraId="5EE18265" w14:textId="51091C7C" w:rsidR="00572077" w:rsidRDefault="00000000">
      <w:pPr>
        <w:ind w:firstLineChars="200" w:firstLine="560"/>
        <w:rPr>
          <w:rFonts w:ascii="仿宋" w:eastAsia="仿宋" w:hAnsi="仿宋"/>
          <w:color w:val="000000"/>
          <w:sz w:val="28"/>
          <w:szCs w:val="28"/>
        </w:rPr>
      </w:pPr>
      <w:r>
        <w:rPr>
          <w:rFonts w:ascii="黑体" w:eastAsia="黑体" w:hAnsi="黑体"/>
          <w:color w:val="000000"/>
          <w:sz w:val="28"/>
          <w:szCs w:val="28"/>
        </w:rPr>
        <w:t>第二十</w:t>
      </w:r>
      <w:r w:rsidR="007715FF">
        <w:rPr>
          <w:rFonts w:ascii="黑体" w:eastAsia="黑体" w:hAnsi="黑体" w:hint="eastAsia"/>
          <w:color w:val="000000"/>
          <w:sz w:val="28"/>
          <w:szCs w:val="28"/>
        </w:rPr>
        <w:t>一</w:t>
      </w:r>
      <w:r>
        <w:rPr>
          <w:rFonts w:ascii="黑体" w:eastAsia="黑体" w:hAnsi="黑体"/>
          <w:color w:val="000000"/>
          <w:sz w:val="28"/>
          <w:szCs w:val="28"/>
        </w:rPr>
        <w:t xml:space="preserve">条 </w:t>
      </w:r>
      <w:r>
        <w:rPr>
          <w:rFonts w:ascii="仿宋" w:eastAsia="仿宋" w:hAnsi="仿宋"/>
          <w:color w:val="000000"/>
          <w:sz w:val="28"/>
          <w:szCs w:val="28"/>
        </w:rPr>
        <w:t>学院成立</w:t>
      </w:r>
      <w:r w:rsidR="00D27083">
        <w:rPr>
          <w:rFonts w:ascii="仿宋" w:eastAsia="仿宋" w:hAnsi="仿宋" w:hint="eastAsia"/>
          <w:color w:val="000000"/>
          <w:sz w:val="28"/>
          <w:szCs w:val="28"/>
        </w:rPr>
        <w:t>综合测评领导小组和综合测评评审小组</w:t>
      </w:r>
      <w:r>
        <w:rPr>
          <w:rFonts w:ascii="仿宋" w:eastAsia="仿宋" w:hAnsi="仿宋"/>
          <w:color w:val="000000"/>
          <w:sz w:val="28"/>
          <w:szCs w:val="28"/>
        </w:rPr>
        <w:t>负责本学院综合测评工作的组织实施。</w:t>
      </w:r>
    </w:p>
    <w:p w14:paraId="0C5433C3" w14:textId="1F57CB78" w:rsidR="00572077" w:rsidRDefault="00000000" w:rsidP="00FD0B72">
      <w:pPr>
        <w:ind w:firstLineChars="200" w:firstLine="560"/>
        <w:rPr>
          <w:rFonts w:ascii="仿宋" w:eastAsia="仿宋" w:hAnsi="仿宋"/>
          <w:color w:val="000000"/>
          <w:sz w:val="28"/>
          <w:szCs w:val="28"/>
        </w:rPr>
      </w:pPr>
      <w:r>
        <w:rPr>
          <w:rFonts w:ascii="黑体" w:eastAsia="黑体" w:hAnsi="黑体"/>
          <w:color w:val="000000"/>
          <w:sz w:val="28"/>
          <w:szCs w:val="28"/>
        </w:rPr>
        <w:t>第二十</w:t>
      </w:r>
      <w:r w:rsidR="007715FF">
        <w:rPr>
          <w:rFonts w:ascii="黑体" w:eastAsia="黑体" w:hAnsi="黑体" w:hint="eastAsia"/>
          <w:color w:val="000000"/>
          <w:sz w:val="28"/>
          <w:szCs w:val="28"/>
        </w:rPr>
        <w:t>二</w:t>
      </w:r>
      <w:r>
        <w:rPr>
          <w:rFonts w:ascii="黑体" w:eastAsia="黑体" w:hAnsi="黑体"/>
          <w:color w:val="000000"/>
          <w:sz w:val="28"/>
          <w:szCs w:val="28"/>
        </w:rPr>
        <w:t xml:space="preserve">条 </w:t>
      </w:r>
      <w:r>
        <w:rPr>
          <w:rFonts w:ascii="仿宋" w:eastAsia="仿宋" w:hAnsi="仿宋"/>
          <w:color w:val="000000"/>
          <w:sz w:val="28"/>
          <w:szCs w:val="28"/>
        </w:rPr>
        <w:t>综合测评一般以班级为基本组织单位，在班主任</w:t>
      </w:r>
      <w:r w:rsidR="00B819B6">
        <w:rPr>
          <w:rFonts w:ascii="仿宋" w:eastAsia="仿宋" w:hAnsi="仿宋" w:hint="eastAsia"/>
          <w:color w:val="000000"/>
          <w:sz w:val="28"/>
          <w:szCs w:val="28"/>
        </w:rPr>
        <w:t>、</w:t>
      </w:r>
      <w:r>
        <w:rPr>
          <w:rFonts w:ascii="仿宋" w:eastAsia="仿宋" w:hAnsi="仿宋"/>
          <w:color w:val="000000"/>
          <w:sz w:val="28"/>
          <w:szCs w:val="28"/>
        </w:rPr>
        <w:t xml:space="preserve"> 辅导员指导下进行。班级成立由班主任、团支部书记、班长和学生代表</w:t>
      </w:r>
      <w:r w:rsidR="00B24A32">
        <w:rPr>
          <w:rFonts w:ascii="仿宋" w:eastAsia="仿宋" w:hAnsi="仿宋" w:hint="eastAsia"/>
          <w:color w:val="000000"/>
          <w:sz w:val="28"/>
          <w:szCs w:val="28"/>
        </w:rPr>
        <w:t>（4人）</w:t>
      </w:r>
      <w:r>
        <w:rPr>
          <w:rFonts w:ascii="仿宋" w:eastAsia="仿宋" w:hAnsi="仿宋"/>
          <w:color w:val="000000"/>
          <w:sz w:val="28"/>
          <w:szCs w:val="28"/>
        </w:rPr>
        <w:t>组成的综合测评小组</w:t>
      </w:r>
      <w:r w:rsidR="001247F1">
        <w:rPr>
          <w:rFonts w:ascii="仿宋" w:eastAsia="仿宋" w:hAnsi="仿宋" w:hint="eastAsia"/>
          <w:color w:val="000000"/>
          <w:sz w:val="28"/>
          <w:szCs w:val="28"/>
        </w:rPr>
        <w:t>（</w:t>
      </w:r>
      <w:r w:rsidR="001247F1">
        <w:rPr>
          <w:rFonts w:ascii="仿宋" w:eastAsia="仿宋" w:hAnsi="仿宋"/>
          <w:color w:val="000000"/>
          <w:sz w:val="28"/>
          <w:szCs w:val="28"/>
        </w:rPr>
        <w:t>7</w:t>
      </w:r>
      <w:r w:rsidR="001247F1">
        <w:rPr>
          <w:rFonts w:ascii="仿宋" w:eastAsia="仿宋" w:hAnsi="仿宋" w:hint="eastAsia"/>
          <w:color w:val="000000"/>
          <w:sz w:val="28"/>
          <w:szCs w:val="28"/>
        </w:rPr>
        <w:t>人）</w:t>
      </w:r>
      <w:r>
        <w:rPr>
          <w:rFonts w:ascii="仿宋" w:eastAsia="仿宋" w:hAnsi="仿宋"/>
          <w:color w:val="000000"/>
          <w:sz w:val="28"/>
          <w:szCs w:val="28"/>
        </w:rPr>
        <w:t>，负责组织开展本班综合测评工作。</w:t>
      </w:r>
    </w:p>
    <w:p w14:paraId="155275DE" w14:textId="2495CE1A" w:rsidR="00572077" w:rsidRDefault="00000000">
      <w:pPr>
        <w:ind w:firstLineChars="200" w:firstLine="560"/>
        <w:rPr>
          <w:rFonts w:ascii="仿宋" w:eastAsia="仿宋" w:hAnsi="仿宋"/>
          <w:color w:val="000000"/>
          <w:sz w:val="28"/>
          <w:szCs w:val="28"/>
        </w:rPr>
      </w:pPr>
      <w:r>
        <w:rPr>
          <w:rFonts w:ascii="黑体" w:eastAsia="黑体" w:hAnsi="黑体"/>
          <w:color w:val="000000"/>
          <w:sz w:val="28"/>
          <w:szCs w:val="28"/>
        </w:rPr>
        <w:t>第二十</w:t>
      </w:r>
      <w:r w:rsidR="007715FF">
        <w:rPr>
          <w:rFonts w:ascii="黑体" w:eastAsia="黑体" w:hAnsi="黑体" w:hint="eastAsia"/>
          <w:color w:val="000000"/>
          <w:sz w:val="28"/>
          <w:szCs w:val="28"/>
        </w:rPr>
        <w:t>三</w:t>
      </w:r>
      <w:r>
        <w:rPr>
          <w:rFonts w:ascii="黑体" w:eastAsia="黑体" w:hAnsi="黑体"/>
          <w:color w:val="000000"/>
          <w:sz w:val="28"/>
          <w:szCs w:val="28"/>
        </w:rPr>
        <w:t xml:space="preserve">条 </w:t>
      </w:r>
      <w:r>
        <w:rPr>
          <w:rFonts w:ascii="仿宋" w:eastAsia="仿宋" w:hAnsi="仿宋"/>
          <w:color w:val="000000"/>
          <w:sz w:val="28"/>
          <w:szCs w:val="28"/>
        </w:rPr>
        <w:t>综合测评工作分个人自评、班级测评、学院复核和学校审核</w:t>
      </w:r>
      <w:r w:rsidR="00D27083">
        <w:rPr>
          <w:rFonts w:ascii="仿宋" w:eastAsia="仿宋" w:hAnsi="仿宋" w:hint="eastAsia"/>
          <w:color w:val="000000"/>
          <w:sz w:val="28"/>
          <w:szCs w:val="28"/>
        </w:rPr>
        <w:t>四</w:t>
      </w:r>
      <w:r>
        <w:rPr>
          <w:rFonts w:ascii="仿宋" w:eastAsia="仿宋" w:hAnsi="仿宋"/>
          <w:color w:val="000000"/>
          <w:sz w:val="28"/>
          <w:szCs w:val="28"/>
        </w:rPr>
        <w:t>个步骤进行。</w:t>
      </w:r>
    </w:p>
    <w:p w14:paraId="178077B4" w14:textId="77777777" w:rsidR="00572077" w:rsidRDefault="00000000">
      <w:pPr>
        <w:ind w:firstLineChars="200" w:firstLine="560"/>
        <w:rPr>
          <w:rFonts w:ascii="仿宋" w:eastAsia="仿宋" w:hAnsi="仿宋"/>
          <w:color w:val="000000"/>
          <w:sz w:val="28"/>
          <w:szCs w:val="28"/>
        </w:rPr>
      </w:pPr>
      <w:r>
        <w:rPr>
          <w:rFonts w:ascii="楷体" w:eastAsia="楷体" w:hAnsi="楷体"/>
          <w:color w:val="000000"/>
          <w:sz w:val="28"/>
          <w:szCs w:val="28"/>
        </w:rPr>
        <w:t>（一）个人自评。</w:t>
      </w:r>
      <w:r>
        <w:rPr>
          <w:rFonts w:ascii="仿宋" w:eastAsia="仿宋" w:hAnsi="仿宋"/>
          <w:color w:val="000000"/>
          <w:sz w:val="28"/>
          <w:szCs w:val="28"/>
        </w:rPr>
        <w:t>学生进行自我总结，根据自己的现实表现，向班级综合测评小组如实提交相关测评要素证明材料。</w:t>
      </w:r>
    </w:p>
    <w:p w14:paraId="72C66B13" w14:textId="6E0E67CA" w:rsidR="00572077" w:rsidRDefault="00000000">
      <w:pPr>
        <w:ind w:firstLineChars="200" w:firstLine="560"/>
        <w:rPr>
          <w:rFonts w:ascii="仿宋" w:eastAsia="仿宋" w:hAnsi="仿宋"/>
          <w:color w:val="000000"/>
          <w:sz w:val="28"/>
          <w:szCs w:val="28"/>
        </w:rPr>
      </w:pPr>
      <w:r>
        <w:rPr>
          <w:rFonts w:ascii="楷体" w:eastAsia="楷体" w:hAnsi="楷体"/>
          <w:color w:val="000000"/>
          <w:sz w:val="28"/>
          <w:szCs w:val="28"/>
        </w:rPr>
        <w:t>（</w:t>
      </w:r>
      <w:r w:rsidR="00D27083">
        <w:rPr>
          <w:rFonts w:ascii="楷体" w:eastAsia="楷体" w:hAnsi="楷体" w:hint="eastAsia"/>
          <w:color w:val="000000"/>
          <w:sz w:val="28"/>
          <w:szCs w:val="28"/>
        </w:rPr>
        <w:t>二</w:t>
      </w:r>
      <w:r>
        <w:rPr>
          <w:rFonts w:ascii="楷体" w:eastAsia="楷体" w:hAnsi="楷体"/>
          <w:color w:val="000000"/>
          <w:sz w:val="28"/>
          <w:szCs w:val="28"/>
        </w:rPr>
        <w:t>）班级测评。</w:t>
      </w:r>
      <w:r>
        <w:rPr>
          <w:rFonts w:ascii="仿宋" w:eastAsia="仿宋" w:hAnsi="仿宋"/>
          <w:color w:val="000000"/>
          <w:sz w:val="28"/>
          <w:szCs w:val="28"/>
        </w:rPr>
        <w:t>班级综合测评小组收集原始记实材料，全面审议、核准学生的各项测评成绩和总成绩，向全体学生公示，接受学生监督，并将测评结果报学院综合测评工作小组进行复核。</w:t>
      </w:r>
    </w:p>
    <w:p w14:paraId="4106A55F" w14:textId="46EF84CB" w:rsidR="00572077" w:rsidRDefault="00000000">
      <w:pPr>
        <w:ind w:firstLineChars="200" w:firstLine="560"/>
        <w:rPr>
          <w:rFonts w:ascii="仿宋" w:eastAsia="仿宋" w:hAnsi="仿宋"/>
          <w:color w:val="000000"/>
          <w:sz w:val="28"/>
          <w:szCs w:val="28"/>
        </w:rPr>
      </w:pPr>
      <w:r>
        <w:rPr>
          <w:rFonts w:ascii="楷体" w:eastAsia="楷体" w:hAnsi="楷体"/>
          <w:color w:val="000000"/>
          <w:sz w:val="28"/>
          <w:szCs w:val="28"/>
        </w:rPr>
        <w:t>（</w:t>
      </w:r>
      <w:r w:rsidR="00D27083">
        <w:rPr>
          <w:rFonts w:ascii="楷体" w:eastAsia="楷体" w:hAnsi="楷体" w:hint="eastAsia"/>
          <w:color w:val="000000"/>
          <w:sz w:val="28"/>
          <w:szCs w:val="28"/>
        </w:rPr>
        <w:t>三</w:t>
      </w:r>
      <w:r>
        <w:rPr>
          <w:rFonts w:ascii="楷体" w:eastAsia="楷体" w:hAnsi="楷体"/>
          <w:color w:val="000000"/>
          <w:sz w:val="28"/>
          <w:szCs w:val="28"/>
        </w:rPr>
        <w:t>）学院复核。</w:t>
      </w:r>
      <w:r>
        <w:rPr>
          <w:rFonts w:ascii="仿宋" w:eastAsia="仿宋" w:hAnsi="仿宋"/>
          <w:color w:val="000000"/>
          <w:sz w:val="28"/>
          <w:szCs w:val="28"/>
        </w:rPr>
        <w:t>学院综合测评工作小组对班级提交的测评结果进行复核，确认无误后公示 5 天。若有异议，学院综合测评工作小组需根据反映情况是否属实及时做出解释或调整，并再次进行公示。</w:t>
      </w:r>
    </w:p>
    <w:p w14:paraId="370315E3" w14:textId="6876A2D8" w:rsidR="00572077" w:rsidRDefault="00000000">
      <w:pPr>
        <w:ind w:firstLineChars="200" w:firstLine="560"/>
        <w:rPr>
          <w:rFonts w:ascii="仿宋" w:eastAsia="仿宋" w:hAnsi="仿宋"/>
          <w:color w:val="000000"/>
          <w:sz w:val="28"/>
          <w:szCs w:val="28"/>
        </w:rPr>
      </w:pPr>
      <w:r>
        <w:rPr>
          <w:rFonts w:ascii="楷体" w:eastAsia="楷体" w:hAnsi="楷体"/>
          <w:color w:val="000000"/>
          <w:sz w:val="28"/>
          <w:szCs w:val="28"/>
        </w:rPr>
        <w:t>（</w:t>
      </w:r>
      <w:r w:rsidR="00D27083">
        <w:rPr>
          <w:rFonts w:ascii="楷体" w:eastAsia="楷体" w:hAnsi="楷体" w:hint="eastAsia"/>
          <w:color w:val="000000"/>
          <w:sz w:val="28"/>
          <w:szCs w:val="28"/>
        </w:rPr>
        <w:t>四</w:t>
      </w:r>
      <w:r>
        <w:rPr>
          <w:rFonts w:ascii="楷体" w:eastAsia="楷体" w:hAnsi="楷体"/>
          <w:color w:val="000000"/>
          <w:sz w:val="28"/>
          <w:szCs w:val="28"/>
        </w:rPr>
        <w:t>）学校审核。</w:t>
      </w:r>
      <w:r>
        <w:rPr>
          <w:rFonts w:ascii="仿宋" w:eastAsia="仿宋" w:hAnsi="仿宋" w:hint="eastAsia"/>
          <w:color w:val="000000"/>
          <w:sz w:val="28"/>
          <w:szCs w:val="28"/>
        </w:rPr>
        <w:t>学工部</w:t>
      </w:r>
      <w:r>
        <w:rPr>
          <w:rFonts w:ascii="仿宋" w:eastAsia="仿宋" w:hAnsi="仿宋"/>
          <w:color w:val="000000"/>
          <w:sz w:val="28"/>
          <w:szCs w:val="28"/>
        </w:rPr>
        <w:t>对各学院综合测评结果进行审核，并及时将结果反馈学院。</w:t>
      </w:r>
    </w:p>
    <w:p w14:paraId="0C6B8048" w14:textId="1F4D42E3" w:rsidR="00572077" w:rsidRDefault="00000000">
      <w:pPr>
        <w:ind w:firstLineChars="200" w:firstLine="560"/>
        <w:rPr>
          <w:rFonts w:ascii="仿宋" w:eastAsia="仿宋" w:hAnsi="仿宋"/>
          <w:color w:val="000000"/>
          <w:sz w:val="28"/>
          <w:szCs w:val="28"/>
        </w:rPr>
      </w:pPr>
      <w:r>
        <w:rPr>
          <w:rFonts w:ascii="黑体" w:eastAsia="黑体" w:hAnsi="黑体"/>
          <w:color w:val="000000"/>
          <w:sz w:val="28"/>
          <w:szCs w:val="28"/>
        </w:rPr>
        <w:t>第二十</w:t>
      </w:r>
      <w:r w:rsidR="007715FF">
        <w:rPr>
          <w:rFonts w:ascii="黑体" w:eastAsia="黑体" w:hAnsi="黑体" w:hint="eastAsia"/>
          <w:color w:val="000000"/>
          <w:sz w:val="28"/>
          <w:szCs w:val="28"/>
        </w:rPr>
        <w:t>四</w:t>
      </w:r>
      <w:r>
        <w:rPr>
          <w:rFonts w:ascii="黑体" w:eastAsia="黑体" w:hAnsi="黑体"/>
          <w:color w:val="000000"/>
          <w:sz w:val="28"/>
          <w:szCs w:val="28"/>
        </w:rPr>
        <w:t xml:space="preserve">条 </w:t>
      </w:r>
      <w:r>
        <w:rPr>
          <w:rFonts w:ascii="仿宋" w:eastAsia="仿宋" w:hAnsi="仿宋"/>
          <w:color w:val="000000"/>
          <w:sz w:val="28"/>
          <w:szCs w:val="28"/>
        </w:rPr>
        <w:t>严肃综合测评工作纪律，学生要坚持实事求是提供支撑材料，</w:t>
      </w:r>
      <w:r w:rsidR="00D27083">
        <w:rPr>
          <w:rFonts w:ascii="仿宋" w:eastAsia="仿宋" w:hAnsi="仿宋"/>
          <w:color w:val="000000"/>
          <w:sz w:val="28"/>
          <w:szCs w:val="28"/>
        </w:rPr>
        <w:t>班级综合测评小组</w:t>
      </w:r>
      <w:r>
        <w:rPr>
          <w:rFonts w:ascii="仿宋" w:eastAsia="仿宋" w:hAnsi="仿宋"/>
          <w:color w:val="000000"/>
          <w:sz w:val="28"/>
          <w:szCs w:val="28"/>
        </w:rPr>
        <w:t>要以高度责任感严谨细致做好工作。</w:t>
      </w:r>
    </w:p>
    <w:p w14:paraId="13250354" w14:textId="76C7D682" w:rsidR="00572077" w:rsidRDefault="00000000">
      <w:pPr>
        <w:ind w:firstLineChars="200" w:firstLine="560"/>
        <w:rPr>
          <w:rFonts w:ascii="仿宋" w:eastAsia="仿宋" w:hAnsi="仿宋"/>
          <w:color w:val="000000"/>
          <w:sz w:val="28"/>
          <w:szCs w:val="28"/>
        </w:rPr>
      </w:pPr>
      <w:r>
        <w:rPr>
          <w:rFonts w:ascii="黑体" w:eastAsia="黑体" w:hAnsi="黑体"/>
          <w:color w:val="000000"/>
          <w:sz w:val="28"/>
          <w:szCs w:val="28"/>
        </w:rPr>
        <w:t>第二十</w:t>
      </w:r>
      <w:r w:rsidR="007715FF">
        <w:rPr>
          <w:rFonts w:ascii="黑体" w:eastAsia="黑体" w:hAnsi="黑体" w:hint="eastAsia"/>
          <w:color w:val="000000"/>
          <w:sz w:val="28"/>
          <w:szCs w:val="28"/>
        </w:rPr>
        <w:t>五</w:t>
      </w:r>
      <w:r>
        <w:rPr>
          <w:rFonts w:ascii="黑体" w:eastAsia="黑体" w:hAnsi="黑体"/>
          <w:color w:val="000000"/>
          <w:sz w:val="28"/>
          <w:szCs w:val="28"/>
        </w:rPr>
        <w:t xml:space="preserve">条 </w:t>
      </w:r>
      <w:r>
        <w:rPr>
          <w:rFonts w:ascii="仿宋" w:eastAsia="仿宋" w:hAnsi="仿宋"/>
          <w:color w:val="000000"/>
          <w:sz w:val="28"/>
          <w:szCs w:val="28"/>
        </w:rPr>
        <w:t>综合测评最终结果为优秀、良好、合格、不合格四</w:t>
      </w:r>
      <w:r>
        <w:rPr>
          <w:rFonts w:ascii="仿宋" w:eastAsia="仿宋" w:hAnsi="仿宋"/>
          <w:color w:val="000000"/>
          <w:sz w:val="28"/>
          <w:szCs w:val="28"/>
        </w:rPr>
        <w:lastRenderedPageBreak/>
        <w:t>个等次</w:t>
      </w:r>
      <w:r w:rsidR="00D27083">
        <w:rPr>
          <w:rFonts w:ascii="仿宋" w:eastAsia="仿宋" w:hAnsi="仿宋" w:hint="eastAsia"/>
          <w:color w:val="000000"/>
          <w:sz w:val="28"/>
          <w:szCs w:val="28"/>
        </w:rPr>
        <w:t>。</w:t>
      </w:r>
      <w:r>
        <w:rPr>
          <w:rFonts w:ascii="仿宋" w:eastAsia="仿宋" w:hAnsi="仿宋"/>
          <w:color w:val="000000"/>
          <w:sz w:val="28"/>
          <w:szCs w:val="28"/>
        </w:rPr>
        <w:t>其中：综合测评成绩列班级（专业）前20%（含）者为优秀，列20%-50%（含）者为良好</w:t>
      </w:r>
      <w:r>
        <w:rPr>
          <w:rFonts w:ascii="仿宋" w:eastAsia="仿宋" w:hAnsi="仿宋" w:hint="eastAsia"/>
          <w:color w:val="000000"/>
          <w:sz w:val="28"/>
          <w:szCs w:val="28"/>
        </w:rPr>
        <w:t>，</w:t>
      </w:r>
      <w:r>
        <w:rPr>
          <w:rFonts w:ascii="仿宋" w:eastAsia="仿宋" w:hAnsi="仿宋"/>
          <w:color w:val="000000"/>
          <w:sz w:val="28"/>
          <w:szCs w:val="28"/>
        </w:rPr>
        <w:t>评分60分以下者为不合格，其余为合格。学生如有以下情况，综合测评结果为不合格：</w:t>
      </w:r>
    </w:p>
    <w:p w14:paraId="0DFD77B3" w14:textId="77777777" w:rsidR="00572077" w:rsidRDefault="00000000">
      <w:pPr>
        <w:ind w:firstLineChars="200" w:firstLine="560"/>
        <w:rPr>
          <w:rFonts w:ascii="仿宋" w:eastAsia="仿宋" w:hAnsi="仿宋"/>
          <w:color w:val="000000"/>
          <w:sz w:val="28"/>
          <w:szCs w:val="28"/>
        </w:rPr>
      </w:pPr>
      <w:r>
        <w:rPr>
          <w:rFonts w:ascii="仿宋" w:eastAsia="仿宋" w:hAnsi="仿宋"/>
          <w:color w:val="000000"/>
          <w:sz w:val="28"/>
          <w:szCs w:val="28"/>
        </w:rPr>
        <w:t>（一） 违反四项基本原则，参与有损祖国尊严、荣誉、利益和危害社会秩序活动；</w:t>
      </w:r>
    </w:p>
    <w:p w14:paraId="4FE5BAC2" w14:textId="77777777" w:rsidR="00572077" w:rsidRDefault="00000000">
      <w:pPr>
        <w:ind w:firstLineChars="200" w:firstLine="560"/>
        <w:rPr>
          <w:rFonts w:ascii="仿宋" w:eastAsia="仿宋" w:hAnsi="仿宋"/>
          <w:color w:val="000000"/>
          <w:sz w:val="28"/>
          <w:szCs w:val="28"/>
        </w:rPr>
      </w:pPr>
      <w:r>
        <w:rPr>
          <w:rFonts w:ascii="仿宋" w:eastAsia="仿宋" w:hAnsi="仿宋"/>
          <w:color w:val="000000"/>
          <w:sz w:val="28"/>
          <w:szCs w:val="28"/>
        </w:rPr>
        <w:t>（二） 有其他重大违法、违规现象，并造成恶劣社会影响；</w:t>
      </w:r>
    </w:p>
    <w:p w14:paraId="3B3A8F2D" w14:textId="77777777" w:rsidR="00572077" w:rsidRDefault="00000000">
      <w:pPr>
        <w:ind w:firstLineChars="200" w:firstLine="560"/>
        <w:rPr>
          <w:rFonts w:ascii="仿宋" w:eastAsia="仿宋" w:hAnsi="仿宋"/>
          <w:color w:val="000000"/>
          <w:sz w:val="28"/>
          <w:szCs w:val="28"/>
        </w:rPr>
      </w:pPr>
      <w:r>
        <w:rPr>
          <w:rFonts w:ascii="仿宋" w:eastAsia="仿宋" w:hAnsi="仿宋"/>
          <w:color w:val="000000"/>
          <w:sz w:val="28"/>
          <w:szCs w:val="28"/>
        </w:rPr>
        <w:t>（三） 综合测评过程中弄虚作假、虚报材料等。</w:t>
      </w:r>
    </w:p>
    <w:p w14:paraId="50937E00" w14:textId="36CA893E" w:rsidR="00572077" w:rsidRDefault="00000000">
      <w:pPr>
        <w:ind w:firstLineChars="200" w:firstLine="560"/>
        <w:rPr>
          <w:rFonts w:ascii="仿宋" w:eastAsia="仿宋" w:hAnsi="仿宋"/>
          <w:color w:val="000000"/>
          <w:sz w:val="28"/>
          <w:szCs w:val="28"/>
        </w:rPr>
      </w:pPr>
      <w:r>
        <w:rPr>
          <w:rFonts w:ascii="黑体" w:eastAsia="黑体" w:hAnsi="黑体"/>
          <w:color w:val="000000"/>
          <w:sz w:val="28"/>
          <w:szCs w:val="28"/>
        </w:rPr>
        <w:t>第二十</w:t>
      </w:r>
      <w:r w:rsidR="007715FF">
        <w:rPr>
          <w:rFonts w:ascii="黑体" w:eastAsia="黑体" w:hAnsi="黑体" w:hint="eastAsia"/>
          <w:color w:val="000000"/>
          <w:sz w:val="28"/>
          <w:szCs w:val="28"/>
        </w:rPr>
        <w:t>六</w:t>
      </w:r>
      <w:r>
        <w:rPr>
          <w:rFonts w:ascii="黑体" w:eastAsia="黑体" w:hAnsi="黑体"/>
          <w:color w:val="000000"/>
          <w:sz w:val="28"/>
          <w:szCs w:val="28"/>
        </w:rPr>
        <w:t xml:space="preserve">条 </w:t>
      </w:r>
      <w:r>
        <w:rPr>
          <w:rFonts w:ascii="仿宋" w:eastAsia="仿宋" w:hAnsi="仿宋"/>
          <w:color w:val="000000"/>
          <w:sz w:val="28"/>
          <w:szCs w:val="28"/>
        </w:rPr>
        <w:t>综合测评结果体现学生综合素质，并作为下列各项工作的依据：</w:t>
      </w:r>
    </w:p>
    <w:p w14:paraId="7FD678CD" w14:textId="401A97EB" w:rsidR="00572077" w:rsidRDefault="00000000" w:rsidP="00B819B6">
      <w:pPr>
        <w:ind w:firstLineChars="200" w:firstLine="560"/>
        <w:rPr>
          <w:rFonts w:ascii="仿宋" w:eastAsia="仿宋" w:hAnsi="仿宋"/>
          <w:color w:val="000000"/>
          <w:sz w:val="28"/>
          <w:szCs w:val="28"/>
        </w:rPr>
      </w:pPr>
      <w:r>
        <w:rPr>
          <w:rFonts w:ascii="仿宋" w:eastAsia="仿宋" w:hAnsi="仿宋"/>
          <w:color w:val="000000"/>
          <w:sz w:val="28"/>
          <w:szCs w:val="28"/>
        </w:rPr>
        <w:t>（一） 评定各类奖学金的基本依据；</w:t>
      </w:r>
    </w:p>
    <w:p w14:paraId="61E54FD9" w14:textId="3C8C6F61" w:rsidR="00572077" w:rsidRDefault="00000000">
      <w:pPr>
        <w:ind w:firstLineChars="200" w:firstLine="560"/>
        <w:rPr>
          <w:rFonts w:ascii="仿宋" w:eastAsia="仿宋" w:hAnsi="仿宋"/>
          <w:color w:val="000000"/>
          <w:sz w:val="28"/>
          <w:szCs w:val="28"/>
        </w:rPr>
      </w:pPr>
      <w:r>
        <w:rPr>
          <w:rFonts w:ascii="仿宋" w:eastAsia="仿宋" w:hAnsi="仿宋"/>
          <w:color w:val="000000"/>
          <w:sz w:val="28"/>
          <w:szCs w:val="28"/>
        </w:rPr>
        <w:t>（</w:t>
      </w:r>
      <w:r w:rsidR="00B819B6">
        <w:rPr>
          <w:rFonts w:ascii="仿宋" w:eastAsia="仿宋" w:hAnsi="仿宋" w:hint="eastAsia"/>
          <w:color w:val="000000"/>
          <w:sz w:val="28"/>
          <w:szCs w:val="28"/>
        </w:rPr>
        <w:t>二</w:t>
      </w:r>
      <w:r>
        <w:rPr>
          <w:rFonts w:ascii="仿宋" w:eastAsia="仿宋" w:hAnsi="仿宋"/>
          <w:color w:val="000000"/>
          <w:sz w:val="28"/>
          <w:szCs w:val="28"/>
        </w:rPr>
        <w:t>） 评选优秀学生干部、三好学生、优秀毕业生、优秀共青团干部、优秀团员等先进个人荣誉称号的基本依据；</w:t>
      </w:r>
    </w:p>
    <w:p w14:paraId="08C13772" w14:textId="7F59A808" w:rsidR="00572077" w:rsidRPr="00B819B6" w:rsidRDefault="00000000" w:rsidP="00B819B6">
      <w:pPr>
        <w:ind w:firstLineChars="200" w:firstLine="560"/>
        <w:rPr>
          <w:rStyle w:val="fontstyle01"/>
          <w:rFonts w:ascii="仿宋" w:eastAsia="仿宋" w:hAnsi="仿宋" w:hint="default"/>
        </w:rPr>
      </w:pPr>
      <w:r>
        <w:rPr>
          <w:rFonts w:ascii="仿宋" w:eastAsia="仿宋" w:hAnsi="仿宋"/>
          <w:color w:val="000000"/>
          <w:sz w:val="28"/>
          <w:szCs w:val="28"/>
        </w:rPr>
        <w:t>（</w:t>
      </w:r>
      <w:r w:rsidR="00B819B6">
        <w:rPr>
          <w:rFonts w:ascii="仿宋" w:eastAsia="仿宋" w:hAnsi="仿宋" w:hint="eastAsia"/>
          <w:color w:val="000000"/>
          <w:sz w:val="28"/>
          <w:szCs w:val="28"/>
        </w:rPr>
        <w:t>三</w:t>
      </w:r>
      <w:r>
        <w:rPr>
          <w:rFonts w:ascii="仿宋" w:eastAsia="仿宋" w:hAnsi="仿宋"/>
          <w:color w:val="000000"/>
          <w:sz w:val="28"/>
          <w:szCs w:val="28"/>
        </w:rPr>
        <w:t>） 推荐学院企业奖学金评选参考依据。</w:t>
      </w:r>
    </w:p>
    <w:p w14:paraId="7778C071" w14:textId="77777777" w:rsidR="00572077" w:rsidRDefault="00572077">
      <w:pPr>
        <w:jc w:val="center"/>
        <w:rPr>
          <w:rStyle w:val="fontstyle01"/>
          <w:rFonts w:hint="default"/>
        </w:rPr>
      </w:pPr>
    </w:p>
    <w:p w14:paraId="7E550A34" w14:textId="77777777" w:rsidR="007715FF" w:rsidRDefault="007715FF">
      <w:pPr>
        <w:jc w:val="center"/>
        <w:rPr>
          <w:rStyle w:val="fontstyle01"/>
          <w:rFonts w:hint="default"/>
        </w:rPr>
      </w:pPr>
    </w:p>
    <w:p w14:paraId="777F5C89" w14:textId="77777777" w:rsidR="007715FF" w:rsidRDefault="007715FF">
      <w:pPr>
        <w:jc w:val="center"/>
        <w:rPr>
          <w:rStyle w:val="fontstyle01"/>
          <w:rFonts w:hint="default"/>
        </w:rPr>
      </w:pPr>
    </w:p>
    <w:p w14:paraId="6A47B7F7" w14:textId="77777777" w:rsidR="007715FF" w:rsidRDefault="007715FF">
      <w:pPr>
        <w:jc w:val="center"/>
        <w:rPr>
          <w:rStyle w:val="fontstyle01"/>
          <w:rFonts w:hint="default"/>
        </w:rPr>
      </w:pPr>
    </w:p>
    <w:p w14:paraId="513B21EB" w14:textId="77777777" w:rsidR="007715FF" w:rsidRDefault="007715FF">
      <w:pPr>
        <w:jc w:val="center"/>
        <w:rPr>
          <w:rStyle w:val="fontstyle01"/>
          <w:rFonts w:hint="default"/>
        </w:rPr>
      </w:pPr>
    </w:p>
    <w:p w14:paraId="2A09543E" w14:textId="77777777" w:rsidR="007715FF" w:rsidRDefault="007715FF">
      <w:pPr>
        <w:jc w:val="center"/>
        <w:rPr>
          <w:rStyle w:val="fontstyle01"/>
          <w:rFonts w:hint="default"/>
        </w:rPr>
      </w:pPr>
    </w:p>
    <w:p w14:paraId="4853F1CE" w14:textId="77777777" w:rsidR="007715FF" w:rsidRDefault="007715FF">
      <w:pPr>
        <w:jc w:val="center"/>
        <w:rPr>
          <w:rStyle w:val="fontstyle01"/>
          <w:rFonts w:hint="default"/>
        </w:rPr>
      </w:pPr>
    </w:p>
    <w:p w14:paraId="3A53CDD9" w14:textId="77777777" w:rsidR="00D27083" w:rsidRDefault="00D27083" w:rsidP="00B24A32">
      <w:pPr>
        <w:rPr>
          <w:rStyle w:val="fontstyle01"/>
          <w:rFonts w:hint="default"/>
        </w:rPr>
      </w:pPr>
    </w:p>
    <w:p w14:paraId="66E03A5E" w14:textId="77777777" w:rsidR="002867F3" w:rsidRDefault="002867F3">
      <w:pPr>
        <w:jc w:val="center"/>
        <w:rPr>
          <w:rStyle w:val="fontstyle01"/>
          <w:rFonts w:hint="default"/>
        </w:rPr>
      </w:pPr>
    </w:p>
    <w:p w14:paraId="6E7B9972" w14:textId="77777777" w:rsidR="00572077" w:rsidRDefault="00000000">
      <w:pPr>
        <w:jc w:val="center"/>
        <w:rPr>
          <w:rStyle w:val="fontstyle01"/>
          <w:rFonts w:hint="default"/>
        </w:rPr>
      </w:pPr>
      <w:r>
        <w:rPr>
          <w:rStyle w:val="fontstyle01"/>
          <w:rFonts w:hint="default"/>
        </w:rPr>
        <w:lastRenderedPageBreak/>
        <w:t>第四章 附 则</w:t>
      </w:r>
    </w:p>
    <w:p w14:paraId="16BAA7EC" w14:textId="1E4D944C" w:rsidR="00572077" w:rsidRDefault="00000000">
      <w:pPr>
        <w:ind w:firstLineChars="200" w:firstLine="560"/>
        <w:rPr>
          <w:rFonts w:ascii="仿宋" w:eastAsia="仿宋" w:hAnsi="仿宋"/>
          <w:color w:val="000000"/>
          <w:sz w:val="28"/>
          <w:szCs w:val="28"/>
        </w:rPr>
      </w:pPr>
      <w:r>
        <w:rPr>
          <w:rFonts w:ascii="黑体" w:eastAsia="黑体" w:hAnsi="黑体"/>
          <w:color w:val="000000"/>
          <w:sz w:val="28"/>
          <w:szCs w:val="28"/>
        </w:rPr>
        <w:t>第二十</w:t>
      </w:r>
      <w:r w:rsidR="007715FF">
        <w:rPr>
          <w:rFonts w:ascii="黑体" w:eastAsia="黑体" w:hAnsi="黑体" w:hint="eastAsia"/>
          <w:color w:val="000000"/>
          <w:sz w:val="28"/>
          <w:szCs w:val="28"/>
        </w:rPr>
        <w:t>七</w:t>
      </w:r>
      <w:r>
        <w:rPr>
          <w:rFonts w:ascii="黑体" w:eastAsia="黑体" w:hAnsi="黑体"/>
          <w:color w:val="000000"/>
          <w:sz w:val="28"/>
          <w:szCs w:val="28"/>
        </w:rPr>
        <w:t xml:space="preserve">条 </w:t>
      </w:r>
      <w:r>
        <w:rPr>
          <w:rFonts w:ascii="仿宋" w:eastAsia="仿宋" w:hAnsi="仿宋"/>
          <w:color w:val="000000"/>
          <w:sz w:val="28"/>
          <w:szCs w:val="28"/>
        </w:rPr>
        <w:t>同一学年，同一成果（作品、成绩、项目和事迹等） 获得不同等级的奖励取其最高分，</w:t>
      </w:r>
      <w:proofErr w:type="gramStart"/>
      <w:r>
        <w:rPr>
          <w:rFonts w:ascii="仿宋" w:eastAsia="仿宋" w:hAnsi="仿宋"/>
          <w:color w:val="000000"/>
          <w:sz w:val="28"/>
          <w:szCs w:val="28"/>
        </w:rPr>
        <w:t>不</w:t>
      </w:r>
      <w:proofErr w:type="gramEnd"/>
      <w:r>
        <w:rPr>
          <w:rFonts w:ascii="仿宋" w:eastAsia="仿宋" w:hAnsi="仿宋"/>
          <w:color w:val="000000"/>
          <w:sz w:val="28"/>
          <w:szCs w:val="28"/>
        </w:rPr>
        <w:t>累计。</w:t>
      </w:r>
    </w:p>
    <w:p w14:paraId="16F2DAC7" w14:textId="6AB362A0" w:rsidR="005E170C" w:rsidRDefault="005E170C">
      <w:pPr>
        <w:ind w:firstLineChars="200" w:firstLine="560"/>
        <w:rPr>
          <w:rFonts w:ascii="仿宋" w:eastAsia="仿宋" w:hAnsi="仿宋"/>
          <w:color w:val="000000"/>
          <w:sz w:val="28"/>
          <w:szCs w:val="28"/>
        </w:rPr>
      </w:pPr>
      <w:r>
        <w:rPr>
          <w:rFonts w:ascii="黑体" w:eastAsia="黑体" w:hAnsi="黑体"/>
          <w:color w:val="000000"/>
          <w:sz w:val="28"/>
          <w:szCs w:val="28"/>
        </w:rPr>
        <w:t>第二十</w:t>
      </w:r>
      <w:r>
        <w:rPr>
          <w:rFonts w:ascii="黑体" w:eastAsia="黑体" w:hAnsi="黑体" w:hint="eastAsia"/>
          <w:color w:val="000000"/>
          <w:sz w:val="28"/>
          <w:szCs w:val="28"/>
        </w:rPr>
        <w:t>八</w:t>
      </w:r>
      <w:r>
        <w:rPr>
          <w:rFonts w:ascii="黑体" w:eastAsia="黑体" w:hAnsi="黑体"/>
          <w:color w:val="000000"/>
          <w:sz w:val="28"/>
          <w:szCs w:val="28"/>
        </w:rPr>
        <w:t>条</w:t>
      </w:r>
      <w:r>
        <w:rPr>
          <w:rFonts w:ascii="黑体" w:eastAsia="黑体" w:hAnsi="黑体" w:hint="eastAsia"/>
          <w:color w:val="000000"/>
          <w:sz w:val="28"/>
          <w:szCs w:val="28"/>
        </w:rPr>
        <w:t xml:space="preserve"> </w:t>
      </w:r>
      <w:r w:rsidRPr="005E170C">
        <w:rPr>
          <w:rFonts w:ascii="仿宋" w:eastAsia="仿宋" w:hAnsi="仿宋" w:hint="eastAsia"/>
          <w:color w:val="000000"/>
          <w:sz w:val="28"/>
          <w:szCs w:val="28"/>
        </w:rPr>
        <w:t>综合测评各加分项参与时间仅限参评年度（上一年度的9月1日至参评当年的</w:t>
      </w:r>
      <w:r w:rsidRPr="005E170C">
        <w:rPr>
          <w:rFonts w:ascii="仿宋" w:eastAsia="仿宋" w:hAnsi="仿宋"/>
          <w:color w:val="000000"/>
          <w:sz w:val="28"/>
          <w:szCs w:val="28"/>
        </w:rPr>
        <w:t>8</w:t>
      </w:r>
      <w:r w:rsidRPr="005E170C">
        <w:rPr>
          <w:rFonts w:ascii="仿宋" w:eastAsia="仿宋" w:hAnsi="仿宋" w:hint="eastAsia"/>
          <w:color w:val="000000"/>
          <w:sz w:val="28"/>
          <w:szCs w:val="28"/>
        </w:rPr>
        <w:t>月3</w:t>
      </w:r>
      <w:r w:rsidRPr="005E170C">
        <w:rPr>
          <w:rFonts w:ascii="仿宋" w:eastAsia="仿宋" w:hAnsi="仿宋"/>
          <w:color w:val="000000"/>
          <w:sz w:val="28"/>
          <w:szCs w:val="28"/>
        </w:rPr>
        <w:t>1</w:t>
      </w:r>
      <w:r w:rsidRPr="005E170C">
        <w:rPr>
          <w:rFonts w:ascii="仿宋" w:eastAsia="仿宋" w:hAnsi="仿宋" w:hint="eastAsia"/>
          <w:color w:val="000000"/>
          <w:sz w:val="28"/>
          <w:szCs w:val="28"/>
        </w:rPr>
        <w:t>日）</w:t>
      </w:r>
      <w:r>
        <w:rPr>
          <w:rFonts w:ascii="仿宋" w:eastAsia="仿宋" w:hAnsi="仿宋" w:hint="eastAsia"/>
          <w:color w:val="000000"/>
          <w:sz w:val="28"/>
          <w:szCs w:val="28"/>
        </w:rPr>
        <w:t>。</w:t>
      </w:r>
    </w:p>
    <w:p w14:paraId="11C8C5CE" w14:textId="6C77461C" w:rsidR="00572077" w:rsidRDefault="005E170C">
      <w:pPr>
        <w:ind w:firstLineChars="200" w:firstLine="560"/>
        <w:rPr>
          <w:rFonts w:ascii="仿宋" w:eastAsia="仿宋" w:hAnsi="仿宋"/>
          <w:color w:val="000000"/>
          <w:sz w:val="28"/>
          <w:szCs w:val="28"/>
        </w:rPr>
      </w:pPr>
      <w:r>
        <w:rPr>
          <w:rFonts w:ascii="黑体" w:eastAsia="黑体" w:hAnsi="黑体"/>
          <w:color w:val="000000"/>
          <w:sz w:val="28"/>
          <w:szCs w:val="28"/>
        </w:rPr>
        <w:t>第二十</w:t>
      </w:r>
      <w:r w:rsidR="00437DF3">
        <w:rPr>
          <w:rFonts w:ascii="黑体" w:eastAsia="黑体" w:hAnsi="黑体" w:hint="eastAsia"/>
          <w:color w:val="000000"/>
          <w:sz w:val="28"/>
          <w:szCs w:val="28"/>
        </w:rPr>
        <w:t>九</w:t>
      </w:r>
      <w:r>
        <w:rPr>
          <w:rFonts w:ascii="黑体" w:eastAsia="黑体" w:hAnsi="黑体"/>
          <w:color w:val="000000"/>
          <w:sz w:val="28"/>
          <w:szCs w:val="28"/>
        </w:rPr>
        <w:t>条</w:t>
      </w:r>
      <w:r>
        <w:rPr>
          <w:rFonts w:ascii="黑体" w:eastAsia="黑体" w:hAnsi="黑体" w:hint="eastAsia"/>
          <w:color w:val="000000"/>
          <w:sz w:val="28"/>
          <w:szCs w:val="28"/>
        </w:rPr>
        <w:t xml:space="preserve"> </w:t>
      </w:r>
      <w:r w:rsidRPr="00B819B6">
        <w:rPr>
          <w:rFonts w:ascii="仿宋" w:eastAsia="仿宋" w:hAnsi="仿宋"/>
          <w:color w:val="000000"/>
          <w:sz w:val="28"/>
          <w:szCs w:val="28"/>
        </w:rPr>
        <w:t>若无特殊说明，学生以集体或团队名义申请的各项计分，有排名顺序的，</w:t>
      </w:r>
      <w:r w:rsidR="00357FAA" w:rsidRPr="00357FAA">
        <w:rPr>
          <w:rFonts w:ascii="仿宋" w:eastAsia="仿宋" w:hAnsi="仿宋"/>
          <w:color w:val="000000"/>
          <w:sz w:val="28"/>
          <w:szCs w:val="28"/>
        </w:rPr>
        <w:t>本人得分=该项目分值/本人排名名次</w:t>
      </w:r>
      <w:r w:rsidRPr="00B819B6">
        <w:rPr>
          <w:rFonts w:ascii="仿宋" w:eastAsia="仿宋" w:hAnsi="仿宋"/>
          <w:color w:val="000000"/>
          <w:sz w:val="28"/>
          <w:szCs w:val="28"/>
        </w:rPr>
        <w:t>；无排名顺序的，</w:t>
      </w:r>
      <w:r w:rsidR="00437DF3">
        <w:rPr>
          <w:rFonts w:ascii="仿宋" w:eastAsia="仿宋" w:hAnsi="仿宋" w:hint="eastAsia"/>
          <w:color w:val="000000"/>
          <w:sz w:val="28"/>
          <w:szCs w:val="28"/>
        </w:rPr>
        <w:t>按前述公式计算出每个人的得分之后再折算成平均值</w:t>
      </w:r>
      <w:r w:rsidR="00357FAA" w:rsidRPr="00357FAA">
        <w:rPr>
          <w:rFonts w:ascii="仿宋" w:eastAsia="仿宋" w:hAnsi="仿宋"/>
          <w:color w:val="000000"/>
          <w:sz w:val="28"/>
          <w:szCs w:val="28"/>
        </w:rPr>
        <w:t>。</w:t>
      </w:r>
    </w:p>
    <w:p w14:paraId="5E5924BC" w14:textId="7F092F2E" w:rsidR="00572077" w:rsidRDefault="00437DF3">
      <w:pPr>
        <w:ind w:firstLineChars="200" w:firstLine="560"/>
        <w:rPr>
          <w:rFonts w:ascii="仿宋" w:eastAsia="仿宋" w:hAnsi="仿宋"/>
          <w:color w:val="000000"/>
          <w:sz w:val="28"/>
          <w:szCs w:val="28"/>
        </w:rPr>
      </w:pPr>
      <w:r>
        <w:rPr>
          <w:rFonts w:ascii="黑体" w:eastAsia="黑体" w:hAnsi="黑体"/>
          <w:color w:val="000000"/>
          <w:sz w:val="28"/>
          <w:szCs w:val="28"/>
        </w:rPr>
        <w:t xml:space="preserve">第三十条 </w:t>
      </w:r>
      <w:r>
        <w:rPr>
          <w:rFonts w:ascii="仿宋" w:eastAsia="仿宋" w:hAnsi="仿宋"/>
          <w:color w:val="000000"/>
          <w:sz w:val="28"/>
          <w:szCs w:val="28"/>
        </w:rPr>
        <w:t>转专业学生在</w:t>
      </w:r>
      <w:r w:rsidR="008E07EF">
        <w:rPr>
          <w:rFonts w:ascii="仿宋" w:eastAsia="仿宋" w:hAnsi="仿宋" w:hint="eastAsia"/>
          <w:color w:val="000000"/>
          <w:sz w:val="28"/>
          <w:szCs w:val="28"/>
        </w:rPr>
        <w:t>原</w:t>
      </w:r>
      <w:r>
        <w:rPr>
          <w:rFonts w:ascii="仿宋" w:eastAsia="仿宋" w:hAnsi="仿宋"/>
          <w:color w:val="000000"/>
          <w:sz w:val="28"/>
          <w:szCs w:val="28"/>
        </w:rPr>
        <w:t>班级参加综合测评。</w:t>
      </w:r>
    </w:p>
    <w:p w14:paraId="1CE32348" w14:textId="5A787BF1" w:rsidR="00572077" w:rsidRDefault="00F165DB">
      <w:pPr>
        <w:ind w:firstLineChars="200" w:firstLine="560"/>
        <w:rPr>
          <w:rFonts w:ascii="仿宋" w:eastAsia="仿宋" w:hAnsi="仿宋"/>
          <w:color w:val="000000"/>
          <w:sz w:val="28"/>
          <w:szCs w:val="28"/>
        </w:rPr>
      </w:pPr>
      <w:r>
        <w:rPr>
          <w:rFonts w:ascii="黑体" w:eastAsia="黑体" w:hAnsi="黑体"/>
          <w:color w:val="000000"/>
          <w:sz w:val="28"/>
          <w:szCs w:val="28"/>
        </w:rPr>
        <w:t>第三十</w:t>
      </w:r>
      <w:r w:rsidR="00437DF3">
        <w:rPr>
          <w:rFonts w:ascii="黑体" w:eastAsia="黑体" w:hAnsi="黑体" w:hint="eastAsia"/>
          <w:color w:val="000000"/>
          <w:sz w:val="28"/>
          <w:szCs w:val="28"/>
        </w:rPr>
        <w:t>一</w:t>
      </w:r>
      <w:r>
        <w:rPr>
          <w:rFonts w:ascii="黑体" w:eastAsia="黑体" w:hAnsi="黑体"/>
          <w:color w:val="000000"/>
          <w:sz w:val="28"/>
          <w:szCs w:val="28"/>
        </w:rPr>
        <w:t xml:space="preserve">条 </w:t>
      </w:r>
      <w:r>
        <w:rPr>
          <w:rFonts w:ascii="仿宋" w:eastAsia="仿宋" w:hAnsi="仿宋"/>
          <w:color w:val="000000"/>
          <w:sz w:val="28"/>
          <w:szCs w:val="28"/>
        </w:rPr>
        <w:t>超出基本修业年限者参加学年鉴定，不参加各类优秀评选。</w:t>
      </w:r>
    </w:p>
    <w:p w14:paraId="50CD329C" w14:textId="02DFC605" w:rsidR="00572077" w:rsidRDefault="00000000">
      <w:pPr>
        <w:ind w:firstLineChars="200" w:firstLine="560"/>
        <w:rPr>
          <w:rFonts w:ascii="仿宋" w:eastAsia="仿宋" w:hAnsi="仿宋"/>
          <w:color w:val="000000"/>
          <w:sz w:val="28"/>
          <w:szCs w:val="28"/>
        </w:rPr>
      </w:pPr>
      <w:r>
        <w:rPr>
          <w:rFonts w:ascii="黑体" w:eastAsia="黑体" w:hAnsi="黑体"/>
          <w:color w:val="000000"/>
          <w:sz w:val="28"/>
          <w:szCs w:val="28"/>
        </w:rPr>
        <w:t>第三十</w:t>
      </w:r>
      <w:r w:rsidR="00437DF3">
        <w:rPr>
          <w:rFonts w:ascii="黑体" w:eastAsia="黑体" w:hAnsi="黑体" w:hint="eastAsia"/>
          <w:color w:val="000000"/>
          <w:sz w:val="28"/>
          <w:szCs w:val="28"/>
        </w:rPr>
        <w:t>二</w:t>
      </w:r>
      <w:r>
        <w:rPr>
          <w:rFonts w:ascii="黑体" w:eastAsia="黑体" w:hAnsi="黑体"/>
          <w:color w:val="000000"/>
          <w:sz w:val="28"/>
          <w:szCs w:val="28"/>
        </w:rPr>
        <w:t xml:space="preserve">条 </w:t>
      </w:r>
      <w:r>
        <w:rPr>
          <w:rFonts w:ascii="仿宋" w:eastAsia="仿宋" w:hAnsi="仿宋"/>
          <w:color w:val="000000"/>
          <w:sz w:val="28"/>
          <w:szCs w:val="28"/>
        </w:rPr>
        <w:t>本细则由</w:t>
      </w:r>
      <w:r>
        <w:rPr>
          <w:rFonts w:ascii="仿宋" w:eastAsia="仿宋" w:hAnsi="仿宋" w:hint="eastAsia"/>
          <w:color w:val="000000"/>
          <w:sz w:val="28"/>
          <w:szCs w:val="28"/>
        </w:rPr>
        <w:t>理学院</w:t>
      </w:r>
      <w:r>
        <w:rPr>
          <w:rFonts w:ascii="仿宋" w:eastAsia="仿宋" w:hAnsi="仿宋"/>
          <w:color w:val="000000"/>
          <w:sz w:val="28"/>
          <w:szCs w:val="28"/>
        </w:rPr>
        <w:t>综合测评工作小组负责解释。</w:t>
      </w:r>
    </w:p>
    <w:p w14:paraId="6B1B6003" w14:textId="1D5ADE07" w:rsidR="00572077" w:rsidRDefault="00000000">
      <w:pPr>
        <w:ind w:firstLineChars="200" w:firstLine="560"/>
        <w:rPr>
          <w:rFonts w:ascii="仿宋" w:eastAsia="仿宋" w:hAnsi="仿宋"/>
          <w:color w:val="000000"/>
          <w:sz w:val="28"/>
          <w:szCs w:val="28"/>
        </w:rPr>
      </w:pPr>
      <w:r>
        <w:rPr>
          <w:rFonts w:ascii="黑体" w:eastAsia="黑体" w:hAnsi="黑体"/>
          <w:color w:val="000000"/>
          <w:sz w:val="28"/>
          <w:szCs w:val="28"/>
        </w:rPr>
        <w:t>第三十</w:t>
      </w:r>
      <w:r w:rsidR="00437DF3">
        <w:rPr>
          <w:rFonts w:ascii="黑体" w:eastAsia="黑体" w:hAnsi="黑体" w:hint="eastAsia"/>
          <w:color w:val="000000"/>
          <w:sz w:val="28"/>
          <w:szCs w:val="28"/>
        </w:rPr>
        <w:t>三</w:t>
      </w:r>
      <w:r>
        <w:rPr>
          <w:rFonts w:ascii="黑体" w:eastAsia="黑体" w:hAnsi="黑体"/>
          <w:color w:val="000000"/>
          <w:sz w:val="28"/>
          <w:szCs w:val="28"/>
        </w:rPr>
        <w:t xml:space="preserve">条 </w:t>
      </w:r>
      <w:r>
        <w:rPr>
          <w:rFonts w:ascii="仿宋" w:eastAsia="仿宋" w:hAnsi="仿宋"/>
          <w:color w:val="000000"/>
          <w:sz w:val="28"/>
          <w:szCs w:val="28"/>
        </w:rPr>
        <w:t>本细则从 2023 年开始实施。</w:t>
      </w:r>
    </w:p>
    <w:sectPr w:rsidR="005720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C4D2E" w14:textId="77777777" w:rsidR="000C6BC6" w:rsidRDefault="000C6BC6" w:rsidP="007F1184">
      <w:r>
        <w:separator/>
      </w:r>
    </w:p>
  </w:endnote>
  <w:endnote w:type="continuationSeparator" w:id="0">
    <w:p w14:paraId="14CE921C" w14:textId="77777777" w:rsidR="000C6BC6" w:rsidRDefault="000C6BC6" w:rsidP="007F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7FA9" w14:textId="77777777" w:rsidR="000C6BC6" w:rsidRDefault="000C6BC6" w:rsidP="007F1184">
      <w:r>
        <w:separator/>
      </w:r>
    </w:p>
  </w:footnote>
  <w:footnote w:type="continuationSeparator" w:id="0">
    <w:p w14:paraId="4E1A9F36" w14:textId="77777777" w:rsidR="000C6BC6" w:rsidRDefault="000C6BC6" w:rsidP="007F1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31BE2"/>
    <w:multiLevelType w:val="multilevel"/>
    <w:tmpl w:val="54131BE2"/>
    <w:lvl w:ilvl="0">
      <w:start w:val="1"/>
      <w:numFmt w:val="japaneseCounting"/>
      <w:lvlText w:val="第%1节"/>
      <w:lvlJc w:val="left"/>
      <w:pPr>
        <w:ind w:left="840" w:hanging="8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084187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M5OGU2MmFkZTlmZWEyYjg1ZjI0N2Q1NGY1OGE4OWQifQ=="/>
  </w:docVars>
  <w:rsids>
    <w:rsidRoot w:val="00711B44"/>
    <w:rsid w:val="000011F8"/>
    <w:rsid w:val="00011CA2"/>
    <w:rsid w:val="00012A20"/>
    <w:rsid w:val="000358BB"/>
    <w:rsid w:val="00037691"/>
    <w:rsid w:val="000414E4"/>
    <w:rsid w:val="00083D62"/>
    <w:rsid w:val="000C6BC6"/>
    <w:rsid w:val="001247F1"/>
    <w:rsid w:val="001633B7"/>
    <w:rsid w:val="001D1387"/>
    <w:rsid w:val="0022021E"/>
    <w:rsid w:val="002340B6"/>
    <w:rsid w:val="00252092"/>
    <w:rsid w:val="00262FAF"/>
    <w:rsid w:val="002743E6"/>
    <w:rsid w:val="002827CD"/>
    <w:rsid w:val="002867F3"/>
    <w:rsid w:val="003501BB"/>
    <w:rsid w:val="0035276B"/>
    <w:rsid w:val="00357FAA"/>
    <w:rsid w:val="003637E9"/>
    <w:rsid w:val="00372580"/>
    <w:rsid w:val="003A3A3B"/>
    <w:rsid w:val="003D3D8A"/>
    <w:rsid w:val="003E4629"/>
    <w:rsid w:val="004015C1"/>
    <w:rsid w:val="00437DF3"/>
    <w:rsid w:val="00482C88"/>
    <w:rsid w:val="00497C2D"/>
    <w:rsid w:val="004A66E4"/>
    <w:rsid w:val="004B57AC"/>
    <w:rsid w:val="004C7AF7"/>
    <w:rsid w:val="004D3042"/>
    <w:rsid w:val="00512151"/>
    <w:rsid w:val="005227BE"/>
    <w:rsid w:val="00525AF5"/>
    <w:rsid w:val="00572077"/>
    <w:rsid w:val="00597491"/>
    <w:rsid w:val="005E170C"/>
    <w:rsid w:val="005F2372"/>
    <w:rsid w:val="0060794C"/>
    <w:rsid w:val="00683FD7"/>
    <w:rsid w:val="006D684C"/>
    <w:rsid w:val="006E6443"/>
    <w:rsid w:val="006F7EB7"/>
    <w:rsid w:val="00701781"/>
    <w:rsid w:val="00711B44"/>
    <w:rsid w:val="007715FF"/>
    <w:rsid w:val="0077573F"/>
    <w:rsid w:val="007F1184"/>
    <w:rsid w:val="007F17EE"/>
    <w:rsid w:val="007F70B0"/>
    <w:rsid w:val="00804E9F"/>
    <w:rsid w:val="008A001E"/>
    <w:rsid w:val="008B69CC"/>
    <w:rsid w:val="008E07EF"/>
    <w:rsid w:val="00903B4F"/>
    <w:rsid w:val="009333B1"/>
    <w:rsid w:val="00964E35"/>
    <w:rsid w:val="00993437"/>
    <w:rsid w:val="009A73B3"/>
    <w:rsid w:val="009C577F"/>
    <w:rsid w:val="009C68D7"/>
    <w:rsid w:val="009D0FC7"/>
    <w:rsid w:val="009D4F39"/>
    <w:rsid w:val="00A122BF"/>
    <w:rsid w:val="00A54B39"/>
    <w:rsid w:val="00AD76A6"/>
    <w:rsid w:val="00B24A32"/>
    <w:rsid w:val="00B40498"/>
    <w:rsid w:val="00B819B6"/>
    <w:rsid w:val="00BB2938"/>
    <w:rsid w:val="00BB49E3"/>
    <w:rsid w:val="00BE349E"/>
    <w:rsid w:val="00C2460E"/>
    <w:rsid w:val="00C67EB7"/>
    <w:rsid w:val="00C878C1"/>
    <w:rsid w:val="00CA0C5C"/>
    <w:rsid w:val="00D27083"/>
    <w:rsid w:val="00D525E4"/>
    <w:rsid w:val="00D65016"/>
    <w:rsid w:val="00DB3504"/>
    <w:rsid w:val="00E14E26"/>
    <w:rsid w:val="00E23896"/>
    <w:rsid w:val="00E30456"/>
    <w:rsid w:val="00E419AA"/>
    <w:rsid w:val="00E55CAB"/>
    <w:rsid w:val="00E60633"/>
    <w:rsid w:val="00E7430E"/>
    <w:rsid w:val="00E96AEF"/>
    <w:rsid w:val="00EB6A8C"/>
    <w:rsid w:val="00EC1B1A"/>
    <w:rsid w:val="00F165DB"/>
    <w:rsid w:val="00F25D54"/>
    <w:rsid w:val="00F31FBD"/>
    <w:rsid w:val="00F3688F"/>
    <w:rsid w:val="00F523DC"/>
    <w:rsid w:val="00F930CE"/>
    <w:rsid w:val="00F951E2"/>
    <w:rsid w:val="00FD0B72"/>
    <w:rsid w:val="00FF7E7E"/>
    <w:rsid w:val="248D7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75D70"/>
  <w15:docId w15:val="{CBF0258C-7B07-4544-9DD4-EF930C88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Pr>
      <w:rFonts w:ascii="黑体" w:eastAsia="黑体" w:hAnsi="黑体" w:hint="eastAsia"/>
      <w:color w:val="000000"/>
      <w:sz w:val="28"/>
      <w:szCs w:val="28"/>
    </w:rPr>
  </w:style>
  <w:style w:type="character" w:customStyle="1" w:styleId="fontstyle21">
    <w:name w:val="fontstyle21"/>
    <w:basedOn w:val="a0"/>
    <w:rPr>
      <w:rFonts w:ascii="仿宋" w:eastAsia="仿宋" w:hAnsi="仿宋" w:hint="eastAsia"/>
      <w:color w:val="000000"/>
      <w:sz w:val="28"/>
      <w:szCs w:val="28"/>
    </w:rPr>
  </w:style>
  <w:style w:type="paragraph" w:styleId="a8">
    <w:name w:val="List Paragraph"/>
    <w:basedOn w:val="a"/>
    <w:uiPriority w:val="34"/>
    <w:qFormat/>
    <w:pPr>
      <w:ind w:firstLineChars="200" w:firstLine="420"/>
    </w:pPr>
  </w:style>
  <w:style w:type="character" w:customStyle="1" w:styleId="fontstyle31">
    <w:name w:val="fontstyle31"/>
    <w:basedOn w:val="a0"/>
    <w:rPr>
      <w:rFonts w:ascii="TimesNewRomanPSMT" w:hAnsi="TimesNewRomanPSMT" w:hint="default"/>
      <w:color w:val="000000"/>
      <w:sz w:val="32"/>
      <w:szCs w:val="32"/>
    </w:rPr>
  </w:style>
  <w:style w:type="character" w:styleId="a9">
    <w:name w:val="Placeholder Text"/>
    <w:basedOn w:val="a0"/>
    <w:uiPriority w:val="99"/>
    <w:semiHidden/>
    <w:rPr>
      <w:color w:val="808080"/>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3610</TotalTime>
  <Pages>15</Pages>
  <Words>970</Words>
  <Characters>5535</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煜轩</dc:creator>
  <cp:lastModifiedBy>王 煜轩</cp:lastModifiedBy>
  <cp:revision>30</cp:revision>
  <cp:lastPrinted>2023-09-15T09:58:00Z</cp:lastPrinted>
  <dcterms:created xsi:type="dcterms:W3CDTF">2023-09-06T00:48:00Z</dcterms:created>
  <dcterms:modified xsi:type="dcterms:W3CDTF">2023-09-19T09:24:00Z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3971F07358C84D7E973C81B78722C4DF_12</vt:lpwstr>
  </property>
</Properties>
</file>